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A0E18" w14:textId="38A36F55" w:rsidR="00074F98" w:rsidRPr="00B3445F" w:rsidRDefault="00192429" w:rsidP="00B3445F">
      <w:pPr>
        <w:spacing w:after="0" w:line="360" w:lineRule="auto"/>
        <w:jc w:val="center"/>
        <w:rPr>
          <w:b/>
          <w:sz w:val="28"/>
          <w:szCs w:val="28"/>
        </w:rPr>
      </w:pPr>
      <w:r w:rsidRPr="00B3445F">
        <w:rPr>
          <w:b/>
          <w:sz w:val="28"/>
          <w:szCs w:val="28"/>
        </w:rPr>
        <w:t xml:space="preserve">QUY TRÌNH ĐIỀU KHIỂN ĐÈN </w:t>
      </w:r>
      <w:r w:rsidR="00A373FB" w:rsidRPr="00B3445F">
        <w:rPr>
          <w:b/>
          <w:sz w:val="28"/>
          <w:szCs w:val="28"/>
        </w:rPr>
        <w:t>ĐIỐT PHÁT QUANG (</w:t>
      </w:r>
      <w:r w:rsidRPr="00B3445F">
        <w:rPr>
          <w:b/>
          <w:sz w:val="28"/>
          <w:szCs w:val="28"/>
        </w:rPr>
        <w:t>LED</w:t>
      </w:r>
      <w:r w:rsidR="00A373FB" w:rsidRPr="00B3445F">
        <w:rPr>
          <w:b/>
          <w:sz w:val="28"/>
          <w:szCs w:val="28"/>
        </w:rPr>
        <w:t>)</w:t>
      </w:r>
      <w:r w:rsidRPr="00B3445F">
        <w:rPr>
          <w:b/>
          <w:sz w:val="28"/>
          <w:szCs w:val="28"/>
        </w:rPr>
        <w:t xml:space="preserve"> ĐÁNH BẮT HẢI SẢN CỦA NGHỀ LƯỚI VÂY KẾT HỢP ÁNH SÁNG</w:t>
      </w:r>
    </w:p>
    <w:p w14:paraId="5F05D13F" w14:textId="77777777" w:rsidR="00B3445F" w:rsidRDefault="00B3445F" w:rsidP="00B3445F">
      <w:pPr>
        <w:spacing w:after="0" w:line="360" w:lineRule="auto"/>
        <w:rPr>
          <w:b/>
          <w:sz w:val="28"/>
          <w:szCs w:val="28"/>
        </w:rPr>
      </w:pPr>
    </w:p>
    <w:p w14:paraId="27146EF0" w14:textId="702BDEAA" w:rsidR="00074F98" w:rsidRPr="00B3445F" w:rsidRDefault="00074F98" w:rsidP="00B3445F">
      <w:pPr>
        <w:spacing w:after="0" w:line="360" w:lineRule="auto"/>
        <w:rPr>
          <w:b/>
          <w:w w:val="101"/>
          <w:sz w:val="28"/>
          <w:szCs w:val="28"/>
        </w:rPr>
      </w:pPr>
      <w:r w:rsidRPr="00B3445F">
        <w:rPr>
          <w:b/>
          <w:sz w:val="28"/>
          <w:szCs w:val="28"/>
        </w:rPr>
        <w:t>Lĩ</w:t>
      </w:r>
      <w:r w:rsidRPr="00B3445F">
        <w:rPr>
          <w:b/>
          <w:spacing w:val="1"/>
          <w:sz w:val="28"/>
          <w:szCs w:val="28"/>
        </w:rPr>
        <w:t>n</w:t>
      </w:r>
      <w:r w:rsidRPr="00B3445F">
        <w:rPr>
          <w:b/>
          <w:sz w:val="28"/>
          <w:szCs w:val="28"/>
        </w:rPr>
        <w:t>h</w:t>
      </w:r>
      <w:r w:rsidRPr="00B3445F">
        <w:rPr>
          <w:b/>
          <w:spacing w:val="8"/>
          <w:sz w:val="28"/>
          <w:szCs w:val="28"/>
        </w:rPr>
        <w:t xml:space="preserve"> </w:t>
      </w:r>
      <w:r w:rsidRPr="00B3445F">
        <w:rPr>
          <w:b/>
          <w:spacing w:val="-2"/>
          <w:sz w:val="28"/>
          <w:szCs w:val="28"/>
        </w:rPr>
        <w:t>v</w:t>
      </w:r>
      <w:r w:rsidRPr="00B3445F">
        <w:rPr>
          <w:b/>
          <w:spacing w:val="3"/>
          <w:sz w:val="28"/>
          <w:szCs w:val="28"/>
        </w:rPr>
        <w:t>ự</w:t>
      </w:r>
      <w:r w:rsidRPr="00B3445F">
        <w:rPr>
          <w:b/>
          <w:sz w:val="28"/>
          <w:szCs w:val="28"/>
        </w:rPr>
        <w:t>c</w:t>
      </w:r>
      <w:r w:rsidRPr="00B3445F">
        <w:rPr>
          <w:b/>
          <w:spacing w:val="6"/>
          <w:sz w:val="28"/>
          <w:szCs w:val="28"/>
        </w:rPr>
        <w:t xml:space="preserve"> </w:t>
      </w:r>
      <w:r w:rsidRPr="00B3445F">
        <w:rPr>
          <w:b/>
          <w:spacing w:val="1"/>
          <w:sz w:val="28"/>
          <w:szCs w:val="28"/>
        </w:rPr>
        <w:t>k</w:t>
      </w:r>
      <w:r w:rsidRPr="00B3445F">
        <w:rPr>
          <w:b/>
          <w:sz w:val="28"/>
          <w:szCs w:val="28"/>
        </w:rPr>
        <w:t>ỹ</w:t>
      </w:r>
      <w:r w:rsidRPr="00B3445F">
        <w:rPr>
          <w:b/>
          <w:spacing w:val="3"/>
          <w:sz w:val="28"/>
          <w:szCs w:val="28"/>
        </w:rPr>
        <w:t xml:space="preserve"> </w:t>
      </w:r>
      <w:r w:rsidRPr="00B3445F">
        <w:rPr>
          <w:b/>
          <w:sz w:val="28"/>
          <w:szCs w:val="28"/>
        </w:rPr>
        <w:t>t</w:t>
      </w:r>
      <w:r w:rsidRPr="00B3445F">
        <w:rPr>
          <w:b/>
          <w:spacing w:val="1"/>
          <w:sz w:val="28"/>
          <w:szCs w:val="28"/>
        </w:rPr>
        <w:t>hu</w:t>
      </w:r>
      <w:r w:rsidRPr="00B3445F">
        <w:rPr>
          <w:b/>
          <w:sz w:val="28"/>
          <w:szCs w:val="28"/>
        </w:rPr>
        <w:t>ật</w:t>
      </w:r>
      <w:r w:rsidRPr="00B3445F">
        <w:rPr>
          <w:b/>
          <w:spacing w:val="9"/>
          <w:sz w:val="28"/>
          <w:szCs w:val="28"/>
        </w:rPr>
        <w:t xml:space="preserve"> được đề</w:t>
      </w:r>
      <w:r w:rsidRPr="00B3445F">
        <w:rPr>
          <w:b/>
          <w:spacing w:val="2"/>
          <w:sz w:val="28"/>
          <w:szCs w:val="28"/>
        </w:rPr>
        <w:t xml:space="preserve"> </w:t>
      </w:r>
      <w:r w:rsidRPr="00B3445F">
        <w:rPr>
          <w:b/>
          <w:w w:val="101"/>
          <w:sz w:val="28"/>
          <w:szCs w:val="28"/>
        </w:rPr>
        <w:t>cập</w:t>
      </w:r>
    </w:p>
    <w:p w14:paraId="5E0A135F" w14:textId="310443B9" w:rsidR="00074F98" w:rsidRPr="00B3445F" w:rsidRDefault="005C002C" w:rsidP="00B3445F">
      <w:pPr>
        <w:spacing w:after="0" w:line="360" w:lineRule="auto"/>
        <w:rPr>
          <w:w w:val="101"/>
          <w:sz w:val="28"/>
          <w:szCs w:val="28"/>
        </w:rPr>
      </w:pPr>
      <w:r w:rsidRPr="00B3445F">
        <w:rPr>
          <w:w w:val="101"/>
          <w:sz w:val="28"/>
          <w:szCs w:val="28"/>
        </w:rPr>
        <w:tab/>
      </w:r>
      <w:r w:rsidR="00A30BE4" w:rsidRPr="00B3445F">
        <w:rPr>
          <w:w w:val="101"/>
          <w:sz w:val="28"/>
          <w:szCs w:val="28"/>
        </w:rPr>
        <w:t>Giải pháp hữu ích thuộc đề cập đến quy trình điều khiển đèn điôt phát quang (LED) để đánh bắt hải sản của nghề lưới vây kết hợp ánh sáng.</w:t>
      </w:r>
    </w:p>
    <w:p w14:paraId="7D3943B6" w14:textId="77777777" w:rsidR="00B3445F" w:rsidRDefault="00B3445F" w:rsidP="00B3445F">
      <w:pPr>
        <w:spacing w:after="0" w:line="360" w:lineRule="auto"/>
        <w:rPr>
          <w:b/>
          <w:sz w:val="28"/>
          <w:szCs w:val="28"/>
        </w:rPr>
      </w:pPr>
    </w:p>
    <w:p w14:paraId="55F0B02C" w14:textId="394BD33B" w:rsidR="00074F98" w:rsidRPr="00B3445F" w:rsidRDefault="00074F98" w:rsidP="00B3445F">
      <w:pPr>
        <w:spacing w:after="0" w:line="360" w:lineRule="auto"/>
        <w:rPr>
          <w:b/>
          <w:w w:val="101"/>
          <w:sz w:val="28"/>
          <w:szCs w:val="28"/>
        </w:rPr>
      </w:pPr>
      <w:r w:rsidRPr="00B3445F">
        <w:rPr>
          <w:b/>
          <w:sz w:val="28"/>
          <w:szCs w:val="28"/>
        </w:rPr>
        <w:t>Tì</w:t>
      </w:r>
      <w:r w:rsidRPr="00B3445F">
        <w:rPr>
          <w:b/>
          <w:spacing w:val="1"/>
          <w:sz w:val="28"/>
          <w:szCs w:val="28"/>
        </w:rPr>
        <w:t>n</w:t>
      </w:r>
      <w:r w:rsidRPr="00B3445F">
        <w:rPr>
          <w:b/>
          <w:sz w:val="28"/>
          <w:szCs w:val="28"/>
        </w:rPr>
        <w:t>h</w:t>
      </w:r>
      <w:r w:rsidRPr="00B3445F">
        <w:rPr>
          <w:b/>
          <w:spacing w:val="8"/>
          <w:sz w:val="28"/>
          <w:szCs w:val="28"/>
        </w:rPr>
        <w:t xml:space="preserve"> </w:t>
      </w:r>
      <w:r w:rsidRPr="00B3445F">
        <w:rPr>
          <w:b/>
          <w:sz w:val="28"/>
          <w:szCs w:val="28"/>
        </w:rPr>
        <w:t>t</w:t>
      </w:r>
      <w:r w:rsidRPr="00B3445F">
        <w:rPr>
          <w:b/>
          <w:spacing w:val="1"/>
          <w:sz w:val="28"/>
          <w:szCs w:val="28"/>
        </w:rPr>
        <w:t>r</w:t>
      </w:r>
      <w:r w:rsidRPr="00B3445F">
        <w:rPr>
          <w:b/>
          <w:sz w:val="28"/>
          <w:szCs w:val="28"/>
        </w:rPr>
        <w:t>ạ</w:t>
      </w:r>
      <w:r w:rsidRPr="00B3445F">
        <w:rPr>
          <w:b/>
          <w:spacing w:val="1"/>
          <w:sz w:val="28"/>
          <w:szCs w:val="28"/>
        </w:rPr>
        <w:t>n</w:t>
      </w:r>
      <w:r w:rsidRPr="00B3445F">
        <w:rPr>
          <w:b/>
          <w:sz w:val="28"/>
          <w:szCs w:val="28"/>
        </w:rPr>
        <w:t>g</w:t>
      </w:r>
      <w:r w:rsidRPr="00B3445F">
        <w:rPr>
          <w:b/>
          <w:spacing w:val="8"/>
          <w:sz w:val="28"/>
          <w:szCs w:val="28"/>
        </w:rPr>
        <w:t xml:space="preserve"> </w:t>
      </w:r>
      <w:r w:rsidRPr="00B3445F">
        <w:rPr>
          <w:b/>
          <w:spacing w:val="-2"/>
          <w:sz w:val="28"/>
          <w:szCs w:val="28"/>
        </w:rPr>
        <w:t>k</w:t>
      </w:r>
      <w:r w:rsidRPr="00B3445F">
        <w:rPr>
          <w:b/>
          <w:sz w:val="28"/>
          <w:szCs w:val="28"/>
        </w:rPr>
        <w:t>ỹ</w:t>
      </w:r>
      <w:r w:rsidRPr="00B3445F">
        <w:rPr>
          <w:b/>
          <w:spacing w:val="8"/>
          <w:sz w:val="28"/>
          <w:szCs w:val="28"/>
        </w:rPr>
        <w:t xml:space="preserve"> </w:t>
      </w:r>
      <w:r w:rsidRPr="00B3445F">
        <w:rPr>
          <w:b/>
          <w:sz w:val="28"/>
          <w:szCs w:val="28"/>
        </w:rPr>
        <w:t>t</w:t>
      </w:r>
      <w:r w:rsidRPr="00B3445F">
        <w:rPr>
          <w:b/>
          <w:spacing w:val="-2"/>
          <w:sz w:val="28"/>
          <w:szCs w:val="28"/>
        </w:rPr>
        <w:t>h</w:t>
      </w:r>
      <w:r w:rsidRPr="00B3445F">
        <w:rPr>
          <w:b/>
          <w:spacing w:val="1"/>
          <w:sz w:val="28"/>
          <w:szCs w:val="28"/>
        </w:rPr>
        <w:t>u</w:t>
      </w:r>
      <w:r w:rsidRPr="00B3445F">
        <w:rPr>
          <w:b/>
          <w:sz w:val="28"/>
          <w:szCs w:val="28"/>
        </w:rPr>
        <w:t>ật</w:t>
      </w:r>
      <w:r w:rsidRPr="00B3445F">
        <w:rPr>
          <w:b/>
          <w:spacing w:val="9"/>
          <w:sz w:val="28"/>
          <w:szCs w:val="28"/>
        </w:rPr>
        <w:t xml:space="preserve"> </w:t>
      </w:r>
      <w:r w:rsidRPr="00B3445F">
        <w:rPr>
          <w:b/>
          <w:sz w:val="28"/>
          <w:szCs w:val="28"/>
        </w:rPr>
        <w:t>c</w:t>
      </w:r>
      <w:r w:rsidRPr="00B3445F">
        <w:rPr>
          <w:b/>
          <w:spacing w:val="1"/>
          <w:sz w:val="28"/>
          <w:szCs w:val="28"/>
        </w:rPr>
        <w:t>ủ</w:t>
      </w:r>
      <w:r w:rsidRPr="00B3445F">
        <w:rPr>
          <w:b/>
          <w:sz w:val="28"/>
          <w:szCs w:val="28"/>
        </w:rPr>
        <w:t>a</w:t>
      </w:r>
      <w:r w:rsidRPr="00B3445F">
        <w:rPr>
          <w:b/>
          <w:spacing w:val="1"/>
          <w:sz w:val="28"/>
          <w:szCs w:val="28"/>
        </w:rPr>
        <w:t xml:space="preserve"> </w:t>
      </w:r>
      <w:r w:rsidRPr="00B3445F">
        <w:rPr>
          <w:b/>
          <w:spacing w:val="4"/>
          <w:sz w:val="28"/>
          <w:szCs w:val="28"/>
        </w:rPr>
        <w:t>s</w:t>
      </w:r>
      <w:r w:rsidRPr="00B3445F">
        <w:rPr>
          <w:b/>
          <w:sz w:val="28"/>
          <w:szCs w:val="28"/>
        </w:rPr>
        <w:t>á</w:t>
      </w:r>
      <w:r w:rsidRPr="00B3445F">
        <w:rPr>
          <w:b/>
          <w:spacing w:val="1"/>
          <w:sz w:val="28"/>
          <w:szCs w:val="28"/>
        </w:rPr>
        <w:t>n</w:t>
      </w:r>
      <w:r w:rsidRPr="00B3445F">
        <w:rPr>
          <w:b/>
          <w:sz w:val="28"/>
          <w:szCs w:val="28"/>
        </w:rPr>
        <w:t>g</w:t>
      </w:r>
      <w:r w:rsidRPr="00B3445F">
        <w:rPr>
          <w:b/>
          <w:spacing w:val="7"/>
          <w:sz w:val="28"/>
          <w:szCs w:val="28"/>
        </w:rPr>
        <w:t xml:space="preserve"> </w:t>
      </w:r>
      <w:r w:rsidRPr="00B3445F">
        <w:rPr>
          <w:b/>
          <w:w w:val="101"/>
          <w:sz w:val="28"/>
          <w:szCs w:val="28"/>
        </w:rPr>
        <w:t>c</w:t>
      </w:r>
      <w:r w:rsidRPr="00B3445F">
        <w:rPr>
          <w:b/>
          <w:spacing w:val="1"/>
          <w:w w:val="101"/>
          <w:sz w:val="28"/>
          <w:szCs w:val="28"/>
        </w:rPr>
        <w:t>h</w:t>
      </w:r>
      <w:r w:rsidRPr="00B3445F">
        <w:rPr>
          <w:b/>
          <w:w w:val="101"/>
          <w:sz w:val="28"/>
          <w:szCs w:val="28"/>
        </w:rPr>
        <w:t>ế</w:t>
      </w:r>
    </w:p>
    <w:p w14:paraId="2CF35AD2" w14:textId="5B9D8D0F" w:rsidR="00074F98" w:rsidRPr="00B3445F" w:rsidRDefault="00A30BE4" w:rsidP="00B3445F">
      <w:pPr>
        <w:spacing w:after="0" w:line="360" w:lineRule="auto"/>
        <w:rPr>
          <w:w w:val="101"/>
          <w:sz w:val="28"/>
          <w:szCs w:val="28"/>
        </w:rPr>
      </w:pPr>
      <w:r w:rsidRPr="00B3445F">
        <w:rPr>
          <w:w w:val="101"/>
          <w:sz w:val="28"/>
          <w:szCs w:val="28"/>
        </w:rPr>
        <w:tab/>
        <w:t>Từ xa xưa, con người đã biết sử dụng nguồn sáng vào khai thác cá ở vùng biển ven bờ cũng như ở các đại dương. Thời kỳ sơ khai, con người chỉ biết sử dụng đuốc, đèn dầu, đèn khí để phát hiện và đánh bắt cá. Sau đó</w:t>
      </w:r>
      <w:r w:rsidR="00866FF4" w:rsidRPr="00B3445F">
        <w:rPr>
          <w:w w:val="101"/>
          <w:sz w:val="28"/>
          <w:szCs w:val="28"/>
        </w:rPr>
        <w:t>,</w:t>
      </w:r>
      <w:r w:rsidRPr="00B3445F">
        <w:rPr>
          <w:w w:val="101"/>
          <w:sz w:val="28"/>
          <w:szCs w:val="28"/>
        </w:rPr>
        <w:t xml:space="preserve"> do khoa học phát triển và công nghệ khai thác ngày càng tiến bộ nên đèn đuốc, đèn dầu, đèn khí không còn phù hợp. Vì thế, một số loại nguồn sáng hiện đại như đèn sợi đốt, đèn huỳnh quang và cao áp thuỷ ngân, ... được đưa vào sản xuất. Đến năm 1900, Nhật Bản là quốc gia đầu tiên sử dụng các loại đèn điện vào khai thác thủy sản, 30 năm sau người Nga mới sử dụng và sau đó đã phát triển đến các quốc gia khác </w:t>
      </w:r>
      <w:r w:rsidR="00866FF4" w:rsidRPr="00B3445F">
        <w:rPr>
          <w:w w:val="101"/>
          <w:sz w:val="28"/>
          <w:szCs w:val="28"/>
        </w:rPr>
        <w:t>(Thái Văn Ngạn, 2004)</w:t>
      </w:r>
      <w:r w:rsidRPr="00B3445F">
        <w:rPr>
          <w:w w:val="101"/>
          <w:sz w:val="28"/>
          <w:szCs w:val="28"/>
        </w:rPr>
        <w:t>.</w:t>
      </w:r>
    </w:p>
    <w:p w14:paraId="46395DD4" w14:textId="47AC075D" w:rsidR="00FF5023" w:rsidRPr="00B3445F" w:rsidRDefault="00FF5023" w:rsidP="00B3445F">
      <w:pPr>
        <w:spacing w:after="0" w:line="360" w:lineRule="auto"/>
        <w:rPr>
          <w:w w:val="101"/>
          <w:sz w:val="28"/>
          <w:szCs w:val="28"/>
        </w:rPr>
      </w:pPr>
      <w:r w:rsidRPr="00B3445F">
        <w:rPr>
          <w:w w:val="101"/>
          <w:sz w:val="28"/>
          <w:szCs w:val="28"/>
        </w:rPr>
        <w:tab/>
        <w:t>Ở Việt Nam, sử dụng nguồn sáng trong ngành khai thác thủy sản cũng xuất hiện từ rất sớm, nhưng tốc độ phát triển chậm. Đến thập kỷ 60 của thế kỷ XX mới được phát triển mạnh mẽ hơn nhờ vào kết quả hợp tác nghiên cứu với một số nước như Liên Xô (cũ), Triều Tiên, Trung Quốc trong việc ứng dụng ánh sáng nhân tạo vào khai thác hải sản (Thái Văn Ngạn, 2004).</w:t>
      </w:r>
    </w:p>
    <w:p w14:paraId="28A49A1E" w14:textId="4852C4A7" w:rsidR="00074F98" w:rsidRPr="00B3445F" w:rsidRDefault="008302C7" w:rsidP="00B3445F">
      <w:pPr>
        <w:spacing w:after="0" w:line="360" w:lineRule="auto"/>
        <w:ind w:firstLine="720"/>
        <w:rPr>
          <w:sz w:val="28"/>
          <w:szCs w:val="28"/>
        </w:rPr>
      </w:pPr>
      <w:r w:rsidRPr="00B3445F">
        <w:rPr>
          <w:sz w:val="28"/>
          <w:szCs w:val="28"/>
        </w:rPr>
        <w:t xml:space="preserve">Các loại nguồn sáng được sử dụng trên tàu cá ở Việt Nam rất đa dạng và phong phú. Từ lâu ngư dân đã biết sử dụng các loại đèn măng xông, đèn sợi đốt, đèn huỳnh quang để dụ cá tập trung quanh nguồn sáng. Dần dần, theo đà phát triển kinh tế - xã hội, đặc biệt là từ khi Việt Nam hội nhập với kinh tế thế giới, nhiều chủng loại đèn mới được du nhập không chỉ được lặp đặt chiếu sáng nơi công cộng mà còn được đưa vào sử dụng trong nghề cá như: các loại đèn cao áp, đèn sợi đốt công suất </w:t>
      </w:r>
      <w:r w:rsidRPr="00B3445F">
        <w:rPr>
          <w:sz w:val="28"/>
          <w:szCs w:val="28"/>
        </w:rPr>
        <w:lastRenderedPageBreak/>
        <w:t>lớn, đèn compact và đến nay là đèn LED đã mang lại hiệu quả kinh tế cao cho ngư dân.</w:t>
      </w:r>
    </w:p>
    <w:p w14:paraId="2A4F188E" w14:textId="0A0CC06E" w:rsidR="008302C7" w:rsidRPr="00B3445F" w:rsidRDefault="008302C7" w:rsidP="00B3445F">
      <w:pPr>
        <w:spacing w:after="0" w:line="360" w:lineRule="auto"/>
        <w:ind w:firstLine="720"/>
        <w:rPr>
          <w:sz w:val="28"/>
          <w:szCs w:val="28"/>
        </w:rPr>
      </w:pPr>
      <w:r w:rsidRPr="00B3445F">
        <w:rPr>
          <w:sz w:val="28"/>
          <w:szCs w:val="28"/>
        </w:rPr>
        <w:t>Đèn Điốt phát quang (LED) được phát hiện từ những năm đầu của thế kỷ 20, công nghệ đèn LED ngày càng phát triển, các đèn LED có hiệu suất phát sáng hiệu quả được phát minh phục vụ cho mục đích chiếu sáng. Việc sử dụng đèn LED thay thế cho các loại đèn truyền thống hiện tại nhằm đáp ứng hiệu quả và tiết kiệm năng lượng được nhiều người tiêu dùng và doanh nghiệp quan tâm, nhằm góp phần giảm thiểu ô nhiễm môi trường, ứng phó với hiện tượng biến đổi khí hậu đang diễn ra phức tạp. Các nghiên cứu sử dụng đèn LED trong khai thác thủy sản bắt đầu từ những năm đầu thế kỷ 21, các tàu khai thác thủy sản sử dụng đèn LED tiết kiệm được 50 – 60% chi phí nhiên liệu và nếu sử dụng đèn LED với tần số phù hợp sẽ tăng sản lượng khai thác từ 5 – 7% so với việc sử dụng đèn thông thường (Fang, 2011).</w:t>
      </w:r>
    </w:p>
    <w:p w14:paraId="106F1039" w14:textId="67AD084D" w:rsidR="0019124E" w:rsidRPr="00B3445F" w:rsidRDefault="00681836" w:rsidP="00B3445F">
      <w:pPr>
        <w:spacing w:after="0" w:line="360" w:lineRule="auto"/>
        <w:ind w:firstLine="720"/>
        <w:rPr>
          <w:sz w:val="28"/>
          <w:szCs w:val="28"/>
        </w:rPr>
      </w:pPr>
      <w:r w:rsidRPr="00B3445F">
        <w:rPr>
          <w:sz w:val="28"/>
          <w:szCs w:val="28"/>
        </w:rPr>
        <w:t>Một số đơn vị nghiên cứu như Viện hải dương học đã phối hợp với Công ty bóng đèn Phích nước Rạng Đông đã thử nghiệm dùng đèn điốt phát quang để chiếu sáng thu hút cá</w:t>
      </w:r>
      <w:r w:rsidR="00520021" w:rsidRPr="00B3445F">
        <w:rPr>
          <w:sz w:val="28"/>
          <w:szCs w:val="28"/>
        </w:rPr>
        <w:t xml:space="preserve"> thay thế cho đèn metal halide trong nghề lưới vây đánh bắt hải sản kết hợp ánh sáng.</w:t>
      </w:r>
    </w:p>
    <w:p w14:paraId="18E7978E" w14:textId="77777777" w:rsidR="00B3445F" w:rsidRDefault="00B3445F" w:rsidP="00B3445F">
      <w:pPr>
        <w:spacing w:after="0" w:line="360" w:lineRule="auto"/>
        <w:rPr>
          <w:b/>
          <w:spacing w:val="-1"/>
          <w:sz w:val="28"/>
          <w:szCs w:val="28"/>
        </w:rPr>
      </w:pPr>
    </w:p>
    <w:p w14:paraId="0DA370AA" w14:textId="58A02464" w:rsidR="00074F98" w:rsidRPr="00B3445F" w:rsidRDefault="00074F98" w:rsidP="00B3445F">
      <w:pPr>
        <w:spacing w:after="0" w:line="360" w:lineRule="auto"/>
        <w:rPr>
          <w:b/>
          <w:w w:val="101"/>
          <w:sz w:val="28"/>
          <w:szCs w:val="28"/>
        </w:rPr>
      </w:pPr>
      <w:r w:rsidRPr="00B3445F">
        <w:rPr>
          <w:b/>
          <w:spacing w:val="-1"/>
          <w:sz w:val="28"/>
          <w:szCs w:val="28"/>
        </w:rPr>
        <w:t>B</w:t>
      </w:r>
      <w:r w:rsidRPr="00B3445F">
        <w:rPr>
          <w:b/>
          <w:sz w:val="28"/>
          <w:szCs w:val="28"/>
        </w:rPr>
        <w:t>ản</w:t>
      </w:r>
      <w:r w:rsidRPr="00B3445F">
        <w:rPr>
          <w:b/>
          <w:spacing w:val="7"/>
          <w:sz w:val="28"/>
          <w:szCs w:val="28"/>
        </w:rPr>
        <w:t xml:space="preserve"> </w:t>
      </w:r>
      <w:r w:rsidRPr="00B3445F">
        <w:rPr>
          <w:b/>
          <w:spacing w:val="2"/>
          <w:sz w:val="28"/>
          <w:szCs w:val="28"/>
        </w:rPr>
        <w:t>c</w:t>
      </w:r>
      <w:r w:rsidRPr="00B3445F">
        <w:rPr>
          <w:b/>
          <w:spacing w:val="-2"/>
          <w:sz w:val="28"/>
          <w:szCs w:val="28"/>
        </w:rPr>
        <w:t>h</w:t>
      </w:r>
      <w:r w:rsidRPr="00B3445F">
        <w:rPr>
          <w:b/>
          <w:sz w:val="28"/>
          <w:szCs w:val="28"/>
        </w:rPr>
        <w:t>ất</w:t>
      </w:r>
      <w:r w:rsidRPr="00B3445F">
        <w:rPr>
          <w:b/>
          <w:spacing w:val="8"/>
          <w:sz w:val="28"/>
          <w:szCs w:val="28"/>
        </w:rPr>
        <w:t xml:space="preserve"> </w:t>
      </w:r>
      <w:r w:rsidRPr="00B3445F">
        <w:rPr>
          <w:b/>
          <w:spacing w:val="1"/>
          <w:sz w:val="28"/>
          <w:szCs w:val="28"/>
        </w:rPr>
        <w:t>k</w:t>
      </w:r>
      <w:r w:rsidRPr="00B3445F">
        <w:rPr>
          <w:b/>
          <w:sz w:val="28"/>
          <w:szCs w:val="28"/>
        </w:rPr>
        <w:t>ỹ</w:t>
      </w:r>
      <w:r w:rsidRPr="00B3445F">
        <w:rPr>
          <w:b/>
          <w:spacing w:val="5"/>
          <w:sz w:val="28"/>
          <w:szCs w:val="28"/>
        </w:rPr>
        <w:t xml:space="preserve"> </w:t>
      </w:r>
      <w:r w:rsidRPr="00B3445F">
        <w:rPr>
          <w:b/>
          <w:sz w:val="28"/>
          <w:szCs w:val="28"/>
        </w:rPr>
        <w:t>t</w:t>
      </w:r>
      <w:r w:rsidRPr="00B3445F">
        <w:rPr>
          <w:b/>
          <w:spacing w:val="1"/>
          <w:sz w:val="28"/>
          <w:szCs w:val="28"/>
        </w:rPr>
        <w:t>hu</w:t>
      </w:r>
      <w:r w:rsidRPr="00B3445F">
        <w:rPr>
          <w:b/>
          <w:sz w:val="28"/>
          <w:szCs w:val="28"/>
        </w:rPr>
        <w:t>ật</w:t>
      </w:r>
      <w:r w:rsidRPr="00B3445F">
        <w:rPr>
          <w:b/>
          <w:spacing w:val="5"/>
          <w:sz w:val="28"/>
          <w:szCs w:val="28"/>
        </w:rPr>
        <w:t xml:space="preserve"> </w:t>
      </w:r>
      <w:r w:rsidRPr="00B3445F">
        <w:rPr>
          <w:b/>
          <w:sz w:val="28"/>
          <w:szCs w:val="28"/>
        </w:rPr>
        <w:t>c</w:t>
      </w:r>
      <w:r w:rsidRPr="00B3445F">
        <w:rPr>
          <w:b/>
          <w:spacing w:val="1"/>
          <w:sz w:val="28"/>
          <w:szCs w:val="28"/>
        </w:rPr>
        <w:t>ủ</w:t>
      </w:r>
      <w:r w:rsidRPr="00B3445F">
        <w:rPr>
          <w:b/>
          <w:sz w:val="28"/>
          <w:szCs w:val="28"/>
        </w:rPr>
        <w:t>a</w:t>
      </w:r>
      <w:r w:rsidRPr="00B3445F">
        <w:rPr>
          <w:b/>
          <w:spacing w:val="5"/>
          <w:sz w:val="28"/>
          <w:szCs w:val="28"/>
        </w:rPr>
        <w:t xml:space="preserve"> </w:t>
      </w:r>
      <w:r w:rsidRPr="00B3445F">
        <w:rPr>
          <w:b/>
          <w:spacing w:val="-1"/>
          <w:w w:val="101"/>
          <w:sz w:val="28"/>
          <w:szCs w:val="28"/>
        </w:rPr>
        <w:t>s</w:t>
      </w:r>
      <w:r w:rsidRPr="00B3445F">
        <w:rPr>
          <w:b/>
          <w:w w:val="101"/>
          <w:sz w:val="28"/>
          <w:szCs w:val="28"/>
        </w:rPr>
        <w:t>á</w:t>
      </w:r>
      <w:r w:rsidRPr="00B3445F">
        <w:rPr>
          <w:b/>
          <w:spacing w:val="1"/>
          <w:w w:val="101"/>
          <w:sz w:val="28"/>
          <w:szCs w:val="28"/>
        </w:rPr>
        <w:t xml:space="preserve">ng </w:t>
      </w:r>
      <w:r w:rsidRPr="00B3445F">
        <w:rPr>
          <w:b/>
          <w:w w:val="101"/>
          <w:sz w:val="28"/>
          <w:szCs w:val="28"/>
        </w:rPr>
        <w:t>c</w:t>
      </w:r>
      <w:r w:rsidRPr="00B3445F">
        <w:rPr>
          <w:b/>
          <w:spacing w:val="1"/>
          <w:w w:val="101"/>
          <w:sz w:val="28"/>
          <w:szCs w:val="28"/>
        </w:rPr>
        <w:t>h</w:t>
      </w:r>
      <w:r w:rsidRPr="00B3445F">
        <w:rPr>
          <w:b/>
          <w:w w:val="101"/>
          <w:sz w:val="28"/>
          <w:szCs w:val="28"/>
        </w:rPr>
        <w:t>ế</w:t>
      </w:r>
    </w:p>
    <w:p w14:paraId="5AA4E348" w14:textId="09602B4E" w:rsidR="00EC5F93" w:rsidRPr="00B3445F" w:rsidRDefault="00B92CC1" w:rsidP="00B3445F">
      <w:pPr>
        <w:spacing w:after="0" w:line="360" w:lineRule="auto"/>
        <w:rPr>
          <w:w w:val="101"/>
          <w:sz w:val="28"/>
          <w:szCs w:val="28"/>
        </w:rPr>
      </w:pPr>
      <w:r w:rsidRPr="00B3445F">
        <w:rPr>
          <w:w w:val="101"/>
          <w:sz w:val="28"/>
          <w:szCs w:val="28"/>
        </w:rPr>
        <w:tab/>
        <w:t xml:space="preserve">Mục đích của giải pháp hữu ích này là đề xuất quy trình điều khiển </w:t>
      </w:r>
      <w:r w:rsidR="00EC5F93" w:rsidRPr="00B3445F">
        <w:rPr>
          <w:w w:val="101"/>
          <w:sz w:val="28"/>
          <w:szCs w:val="28"/>
        </w:rPr>
        <w:t xml:space="preserve">thu hút cá tập trung bằng bằng hệ thống đèn điôt phát quang để tiết kiệm năng lượng. Nhằm mục đích nêu trên, </w:t>
      </w:r>
      <w:r w:rsidR="00880B5B" w:rsidRPr="00B3445F">
        <w:rPr>
          <w:w w:val="101"/>
          <w:sz w:val="28"/>
          <w:szCs w:val="28"/>
        </w:rPr>
        <w:t>giải pháp hữu ích đề xuất sử dụng hệ thống đèn điôt phát quang được thiết kế sử dụng trong điều kiện trên biển, chống chịu va đập, chống ăn mòn muối biển, không gây nhiễu với các thiết bị hàng hải khác.</w:t>
      </w:r>
      <w:r w:rsidR="002C7A91" w:rsidRPr="00B3445F">
        <w:rPr>
          <w:w w:val="101"/>
          <w:sz w:val="28"/>
          <w:szCs w:val="28"/>
        </w:rPr>
        <w:t xml:space="preserve"> </w:t>
      </w:r>
      <w:r w:rsidR="002C7A91" w:rsidRPr="00B3445F">
        <w:rPr>
          <w:w w:val="101"/>
          <w:sz w:val="28"/>
          <w:szCs w:val="28"/>
        </w:rPr>
        <w:tab/>
        <w:t>Hệ thống đèn điôt phát quang được lắp đặt hợp lý sử dụng cho nghề lưới vây kết hợp ánh sáng có góc chiếu phù hợp, sẽ tăng hiệu suất nguồn sáng xuống dưới nước để tập trung cá.</w:t>
      </w:r>
      <w:r w:rsidR="00B675BF" w:rsidRPr="00B3445F">
        <w:rPr>
          <w:w w:val="101"/>
          <w:sz w:val="28"/>
          <w:szCs w:val="28"/>
        </w:rPr>
        <w:t xml:space="preserve"> Quy trình điều khiển đèn điôt phát quang </w:t>
      </w:r>
      <w:r w:rsidR="00225C94" w:rsidRPr="00B3445F">
        <w:rPr>
          <w:w w:val="101"/>
          <w:sz w:val="28"/>
          <w:szCs w:val="28"/>
        </w:rPr>
        <w:t xml:space="preserve">thu nhỏ vùng sáng bằng cách tắt giảm dần lần lượt </w:t>
      </w:r>
      <w:r w:rsidR="00B675BF" w:rsidRPr="00B3445F">
        <w:rPr>
          <w:w w:val="101"/>
          <w:sz w:val="28"/>
          <w:szCs w:val="28"/>
        </w:rPr>
        <w:t>để gom dần đàn cá</w:t>
      </w:r>
      <w:r w:rsidR="00225C94" w:rsidRPr="00B3445F">
        <w:rPr>
          <w:w w:val="101"/>
          <w:sz w:val="28"/>
          <w:szCs w:val="28"/>
        </w:rPr>
        <w:t>, sau đó chuyển sang bè đèn giữ đán cá, tàu tiến</w:t>
      </w:r>
      <w:r w:rsidR="00B675BF" w:rsidRPr="00B3445F">
        <w:rPr>
          <w:w w:val="101"/>
          <w:sz w:val="28"/>
          <w:szCs w:val="28"/>
        </w:rPr>
        <w:t xml:space="preserve"> hành </w:t>
      </w:r>
      <w:r w:rsidR="00225C94" w:rsidRPr="00B3445F">
        <w:rPr>
          <w:w w:val="101"/>
          <w:sz w:val="28"/>
          <w:szCs w:val="28"/>
        </w:rPr>
        <w:t>vây lưới đánh bắt cá.</w:t>
      </w:r>
    </w:p>
    <w:p w14:paraId="5225D3B8" w14:textId="11FEC7E8" w:rsidR="00074F98" w:rsidRPr="00B3445F" w:rsidRDefault="00074F98" w:rsidP="00B3445F">
      <w:pPr>
        <w:spacing w:after="0" w:line="360" w:lineRule="auto"/>
        <w:rPr>
          <w:b/>
          <w:w w:val="101"/>
          <w:sz w:val="28"/>
          <w:szCs w:val="28"/>
        </w:rPr>
      </w:pPr>
      <w:r w:rsidRPr="00B3445F">
        <w:rPr>
          <w:b/>
          <w:spacing w:val="2"/>
          <w:sz w:val="28"/>
          <w:szCs w:val="28"/>
        </w:rPr>
        <w:lastRenderedPageBreak/>
        <w:t>M</w:t>
      </w:r>
      <w:r w:rsidRPr="00B3445F">
        <w:rPr>
          <w:b/>
          <w:sz w:val="28"/>
          <w:szCs w:val="28"/>
        </w:rPr>
        <w:t>ô</w:t>
      </w:r>
      <w:r w:rsidRPr="00B3445F">
        <w:rPr>
          <w:b/>
          <w:spacing w:val="6"/>
          <w:sz w:val="28"/>
          <w:szCs w:val="28"/>
        </w:rPr>
        <w:t xml:space="preserve"> </w:t>
      </w:r>
      <w:r w:rsidRPr="00B3445F">
        <w:rPr>
          <w:b/>
          <w:sz w:val="28"/>
          <w:szCs w:val="28"/>
        </w:rPr>
        <w:t>tả</w:t>
      </w:r>
      <w:r w:rsidRPr="00B3445F">
        <w:rPr>
          <w:b/>
          <w:spacing w:val="4"/>
          <w:sz w:val="28"/>
          <w:szCs w:val="28"/>
        </w:rPr>
        <w:t xml:space="preserve"> </w:t>
      </w:r>
      <w:r w:rsidRPr="00B3445F">
        <w:rPr>
          <w:b/>
          <w:spacing w:val="-2"/>
          <w:sz w:val="28"/>
          <w:szCs w:val="28"/>
        </w:rPr>
        <w:t>v</w:t>
      </w:r>
      <w:r w:rsidRPr="00B3445F">
        <w:rPr>
          <w:b/>
          <w:sz w:val="28"/>
          <w:szCs w:val="28"/>
        </w:rPr>
        <w:t>ắn</w:t>
      </w:r>
      <w:r w:rsidRPr="00B3445F">
        <w:rPr>
          <w:b/>
          <w:spacing w:val="6"/>
          <w:sz w:val="28"/>
          <w:szCs w:val="28"/>
        </w:rPr>
        <w:t xml:space="preserve"> </w:t>
      </w:r>
      <w:r w:rsidRPr="00B3445F">
        <w:rPr>
          <w:b/>
          <w:sz w:val="28"/>
          <w:szCs w:val="28"/>
        </w:rPr>
        <w:t>tắt</w:t>
      </w:r>
      <w:r w:rsidRPr="00B3445F">
        <w:rPr>
          <w:b/>
          <w:spacing w:val="4"/>
          <w:sz w:val="28"/>
          <w:szCs w:val="28"/>
        </w:rPr>
        <w:t xml:space="preserve"> </w:t>
      </w:r>
      <w:r w:rsidRPr="00B3445F">
        <w:rPr>
          <w:b/>
          <w:spacing w:val="2"/>
          <w:sz w:val="28"/>
          <w:szCs w:val="28"/>
        </w:rPr>
        <w:t>c</w:t>
      </w:r>
      <w:r w:rsidRPr="00B3445F">
        <w:rPr>
          <w:b/>
          <w:sz w:val="28"/>
          <w:szCs w:val="28"/>
        </w:rPr>
        <w:t>ác</w:t>
      </w:r>
      <w:r w:rsidRPr="00B3445F">
        <w:rPr>
          <w:b/>
          <w:spacing w:val="3"/>
          <w:sz w:val="28"/>
          <w:szCs w:val="28"/>
        </w:rPr>
        <w:t xml:space="preserve"> </w:t>
      </w:r>
      <w:r w:rsidRPr="00B3445F">
        <w:rPr>
          <w:b/>
          <w:spacing w:val="1"/>
          <w:sz w:val="28"/>
          <w:szCs w:val="28"/>
        </w:rPr>
        <w:t>h</w:t>
      </w:r>
      <w:r w:rsidRPr="00B3445F">
        <w:rPr>
          <w:b/>
          <w:sz w:val="28"/>
          <w:szCs w:val="28"/>
        </w:rPr>
        <w:t>ì</w:t>
      </w:r>
      <w:r w:rsidRPr="00B3445F">
        <w:rPr>
          <w:b/>
          <w:spacing w:val="1"/>
          <w:sz w:val="28"/>
          <w:szCs w:val="28"/>
        </w:rPr>
        <w:t>n</w:t>
      </w:r>
      <w:r w:rsidRPr="00B3445F">
        <w:rPr>
          <w:b/>
          <w:sz w:val="28"/>
          <w:szCs w:val="28"/>
        </w:rPr>
        <w:t>h</w:t>
      </w:r>
      <w:r w:rsidRPr="00B3445F">
        <w:rPr>
          <w:b/>
          <w:spacing w:val="5"/>
          <w:sz w:val="28"/>
          <w:szCs w:val="28"/>
        </w:rPr>
        <w:t xml:space="preserve"> </w:t>
      </w:r>
      <w:r w:rsidRPr="00B3445F">
        <w:rPr>
          <w:b/>
          <w:spacing w:val="1"/>
          <w:w w:val="101"/>
          <w:sz w:val="28"/>
          <w:szCs w:val="28"/>
        </w:rPr>
        <w:t>v</w:t>
      </w:r>
      <w:r w:rsidRPr="00B3445F">
        <w:rPr>
          <w:b/>
          <w:w w:val="101"/>
          <w:sz w:val="28"/>
          <w:szCs w:val="28"/>
        </w:rPr>
        <w:t>ẽ</w:t>
      </w:r>
    </w:p>
    <w:tbl>
      <w:tblPr>
        <w:tblStyle w:val="TableGrid"/>
        <w:tblW w:w="9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225C94" w:rsidRPr="00B3445F" w14:paraId="291078E2" w14:textId="77777777" w:rsidTr="00585938">
        <w:trPr>
          <w:jc w:val="center"/>
        </w:trPr>
        <w:tc>
          <w:tcPr>
            <w:tcW w:w="4673" w:type="dxa"/>
          </w:tcPr>
          <w:p w14:paraId="768D5834" w14:textId="77777777" w:rsidR="00225C94" w:rsidRPr="00B3445F" w:rsidRDefault="00225C94" w:rsidP="00B3445F">
            <w:pPr>
              <w:spacing w:line="360" w:lineRule="auto"/>
              <w:rPr>
                <w:b/>
                <w:w w:val="101"/>
                <w:sz w:val="28"/>
                <w:szCs w:val="28"/>
              </w:rPr>
            </w:pPr>
            <w:r w:rsidRPr="00B3445F">
              <w:rPr>
                <w:noProof/>
                <w:sz w:val="28"/>
                <w:szCs w:val="28"/>
              </w:rPr>
              <w:drawing>
                <wp:inline distT="0" distB="0" distL="0" distR="0" wp14:anchorId="76886731" wp14:editId="69EBB0B8">
                  <wp:extent cx="2880000" cy="47631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4763125"/>
                          </a:xfrm>
                          <a:prstGeom prst="rect">
                            <a:avLst/>
                          </a:prstGeom>
                          <a:noFill/>
                          <a:ln>
                            <a:noFill/>
                          </a:ln>
                        </pic:spPr>
                      </pic:pic>
                    </a:graphicData>
                  </a:graphic>
                </wp:inline>
              </w:drawing>
            </w:r>
          </w:p>
          <w:p w14:paraId="1050C129" w14:textId="1CAEB76C" w:rsidR="00225C94" w:rsidRPr="00B3445F" w:rsidRDefault="00225C94" w:rsidP="00B3445F">
            <w:pPr>
              <w:pStyle w:val="Heading8"/>
              <w:spacing w:line="360" w:lineRule="auto"/>
              <w:outlineLvl w:val="7"/>
              <w:rPr>
                <w:rFonts w:cs="Times New Roman"/>
                <w:lang w:val="zu-ZA"/>
              </w:rPr>
            </w:pPr>
            <w:bookmarkStart w:id="0" w:name="_Toc8937531"/>
            <w:r w:rsidRPr="00B3445F">
              <w:rPr>
                <w:rFonts w:cs="Times New Roman"/>
                <w:lang w:val="zu-ZA"/>
              </w:rPr>
              <w:t xml:space="preserve">Quy trình điều khiển đèn LED của nghề lưới vây </w:t>
            </w:r>
            <w:bookmarkEnd w:id="0"/>
            <w:r w:rsidRPr="00B3445F">
              <w:rPr>
                <w:rFonts w:cs="Times New Roman"/>
                <w:lang w:val="zu-ZA"/>
              </w:rPr>
              <w:t>kết hợp ánh sáng</w:t>
            </w:r>
          </w:p>
        </w:tc>
        <w:tc>
          <w:tcPr>
            <w:tcW w:w="4531" w:type="dxa"/>
          </w:tcPr>
          <w:p w14:paraId="49D12A63" w14:textId="77777777" w:rsidR="00225C94" w:rsidRPr="00B3445F" w:rsidRDefault="00225C94" w:rsidP="00B3445F">
            <w:pPr>
              <w:spacing w:line="360" w:lineRule="auto"/>
              <w:rPr>
                <w:b/>
                <w:w w:val="101"/>
                <w:sz w:val="28"/>
                <w:szCs w:val="28"/>
              </w:rPr>
            </w:pPr>
            <w:r w:rsidRPr="00B3445F">
              <w:rPr>
                <w:noProof/>
                <w:sz w:val="28"/>
                <w:szCs w:val="28"/>
              </w:rPr>
              <w:drawing>
                <wp:inline distT="0" distB="0" distL="0" distR="0" wp14:anchorId="5B165C88" wp14:editId="5B74AD57">
                  <wp:extent cx="2880000" cy="2316719"/>
                  <wp:effectExtent l="0" t="0" r="0" b="7620"/>
                  <wp:docPr id="51" name="Picture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E9F494-5F54-42F9-B4D9-4BCCA75B3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E9F494-5F54-42F9-B4D9-4BCCA75B336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316719"/>
                          </a:xfrm>
                          <a:prstGeom prst="rect">
                            <a:avLst/>
                          </a:prstGeom>
                        </pic:spPr>
                      </pic:pic>
                    </a:graphicData>
                  </a:graphic>
                </wp:inline>
              </w:drawing>
            </w:r>
          </w:p>
          <w:p w14:paraId="006462E0" w14:textId="62CBFC88" w:rsidR="00225C94" w:rsidRPr="00B3445F" w:rsidRDefault="00225C94" w:rsidP="00B3445F">
            <w:pPr>
              <w:pStyle w:val="Heading8"/>
              <w:spacing w:line="360" w:lineRule="auto"/>
              <w:outlineLvl w:val="7"/>
              <w:rPr>
                <w:rFonts w:cs="Times New Roman"/>
                <w:lang w:val="zu-ZA"/>
              </w:rPr>
            </w:pPr>
            <w:bookmarkStart w:id="1" w:name="_Toc8937532"/>
            <w:r w:rsidRPr="00B3445F">
              <w:rPr>
                <w:rFonts w:cs="Times New Roman"/>
                <w:lang w:val="zu-ZA"/>
              </w:rPr>
              <w:t>Sơ đồ quy trình giảm đèn gom cá.</w:t>
            </w:r>
            <w:bookmarkEnd w:id="1"/>
          </w:p>
          <w:p w14:paraId="050EEFC1" w14:textId="11822BA6" w:rsidR="00225C94" w:rsidRPr="00B3445F" w:rsidRDefault="00225C94" w:rsidP="00B3445F">
            <w:pPr>
              <w:spacing w:line="360" w:lineRule="auto"/>
              <w:rPr>
                <w:b/>
                <w:w w:val="101"/>
                <w:sz w:val="28"/>
                <w:szCs w:val="28"/>
              </w:rPr>
            </w:pPr>
          </w:p>
        </w:tc>
      </w:tr>
    </w:tbl>
    <w:p w14:paraId="2BFAFF22" w14:textId="77777777" w:rsidR="00ED7077" w:rsidRPr="00B3445F" w:rsidRDefault="00ED7077" w:rsidP="00B3445F">
      <w:pPr>
        <w:spacing w:after="0" w:line="360" w:lineRule="auto"/>
        <w:rPr>
          <w:b/>
          <w:w w:val="101"/>
          <w:sz w:val="28"/>
          <w:szCs w:val="28"/>
        </w:rPr>
      </w:pPr>
    </w:p>
    <w:p w14:paraId="103808E5" w14:textId="0A4DA022" w:rsidR="00074F98" w:rsidRPr="00B3445F" w:rsidRDefault="00074F98" w:rsidP="00B3445F">
      <w:pPr>
        <w:spacing w:after="0" w:line="360" w:lineRule="auto"/>
        <w:rPr>
          <w:b/>
          <w:w w:val="101"/>
          <w:sz w:val="28"/>
          <w:szCs w:val="28"/>
        </w:rPr>
      </w:pPr>
      <w:r w:rsidRPr="00B3445F">
        <w:rPr>
          <w:b/>
          <w:spacing w:val="2"/>
          <w:sz w:val="28"/>
          <w:szCs w:val="28"/>
        </w:rPr>
        <w:t>M</w:t>
      </w:r>
      <w:r w:rsidRPr="00B3445F">
        <w:rPr>
          <w:b/>
          <w:sz w:val="28"/>
          <w:szCs w:val="28"/>
        </w:rPr>
        <w:t>ô</w:t>
      </w:r>
      <w:r w:rsidRPr="00B3445F">
        <w:rPr>
          <w:b/>
          <w:spacing w:val="6"/>
          <w:sz w:val="28"/>
          <w:szCs w:val="28"/>
        </w:rPr>
        <w:t xml:space="preserve"> </w:t>
      </w:r>
      <w:r w:rsidRPr="00B3445F">
        <w:rPr>
          <w:b/>
          <w:sz w:val="28"/>
          <w:szCs w:val="28"/>
        </w:rPr>
        <w:t>tả</w:t>
      </w:r>
      <w:r w:rsidRPr="00B3445F">
        <w:rPr>
          <w:b/>
          <w:spacing w:val="4"/>
          <w:sz w:val="28"/>
          <w:szCs w:val="28"/>
        </w:rPr>
        <w:t xml:space="preserve"> </w:t>
      </w:r>
      <w:r w:rsidRPr="00B3445F">
        <w:rPr>
          <w:b/>
          <w:sz w:val="28"/>
          <w:szCs w:val="28"/>
        </w:rPr>
        <w:t>c</w:t>
      </w:r>
      <w:r w:rsidRPr="00B3445F">
        <w:rPr>
          <w:b/>
          <w:spacing w:val="-2"/>
          <w:sz w:val="28"/>
          <w:szCs w:val="28"/>
        </w:rPr>
        <w:t>h</w:t>
      </w:r>
      <w:r w:rsidRPr="00B3445F">
        <w:rPr>
          <w:b/>
          <w:sz w:val="28"/>
          <w:szCs w:val="28"/>
        </w:rPr>
        <w:t>i</w:t>
      </w:r>
      <w:r w:rsidRPr="00B3445F">
        <w:rPr>
          <w:b/>
          <w:spacing w:val="5"/>
          <w:sz w:val="28"/>
          <w:szCs w:val="28"/>
        </w:rPr>
        <w:t xml:space="preserve"> </w:t>
      </w:r>
      <w:r w:rsidRPr="00B3445F">
        <w:rPr>
          <w:b/>
          <w:sz w:val="28"/>
          <w:szCs w:val="28"/>
        </w:rPr>
        <w:t>ti</w:t>
      </w:r>
      <w:r w:rsidRPr="00B3445F">
        <w:rPr>
          <w:b/>
          <w:spacing w:val="2"/>
          <w:sz w:val="28"/>
          <w:szCs w:val="28"/>
        </w:rPr>
        <w:t>ế</w:t>
      </w:r>
      <w:r w:rsidRPr="00B3445F">
        <w:rPr>
          <w:b/>
          <w:sz w:val="28"/>
          <w:szCs w:val="28"/>
        </w:rPr>
        <w:t>t</w:t>
      </w:r>
      <w:r w:rsidRPr="00B3445F">
        <w:rPr>
          <w:b/>
          <w:spacing w:val="3"/>
          <w:sz w:val="28"/>
          <w:szCs w:val="28"/>
        </w:rPr>
        <w:t xml:space="preserve"> </w:t>
      </w:r>
      <w:r w:rsidRPr="00B3445F">
        <w:rPr>
          <w:b/>
          <w:spacing w:val="4"/>
          <w:sz w:val="28"/>
          <w:szCs w:val="28"/>
        </w:rPr>
        <w:t>s</w:t>
      </w:r>
      <w:r w:rsidRPr="00B3445F">
        <w:rPr>
          <w:b/>
          <w:sz w:val="28"/>
          <w:szCs w:val="28"/>
        </w:rPr>
        <w:t>á</w:t>
      </w:r>
      <w:r w:rsidRPr="00B3445F">
        <w:rPr>
          <w:b/>
          <w:spacing w:val="-2"/>
          <w:sz w:val="28"/>
          <w:szCs w:val="28"/>
        </w:rPr>
        <w:t>n</w:t>
      </w:r>
      <w:r w:rsidRPr="00B3445F">
        <w:rPr>
          <w:b/>
          <w:sz w:val="28"/>
          <w:szCs w:val="28"/>
        </w:rPr>
        <w:t>g</w:t>
      </w:r>
      <w:r w:rsidRPr="00B3445F">
        <w:rPr>
          <w:b/>
          <w:spacing w:val="7"/>
          <w:sz w:val="28"/>
          <w:szCs w:val="28"/>
        </w:rPr>
        <w:t xml:space="preserve"> </w:t>
      </w:r>
      <w:r w:rsidRPr="00B3445F">
        <w:rPr>
          <w:b/>
          <w:w w:val="101"/>
          <w:sz w:val="28"/>
          <w:szCs w:val="28"/>
        </w:rPr>
        <w:t>c</w:t>
      </w:r>
      <w:r w:rsidRPr="00B3445F">
        <w:rPr>
          <w:b/>
          <w:spacing w:val="-2"/>
          <w:w w:val="101"/>
          <w:sz w:val="28"/>
          <w:szCs w:val="28"/>
        </w:rPr>
        <w:t>h</w:t>
      </w:r>
      <w:r w:rsidRPr="00B3445F">
        <w:rPr>
          <w:b/>
          <w:w w:val="101"/>
          <w:sz w:val="28"/>
          <w:szCs w:val="28"/>
        </w:rPr>
        <w:t>ế</w:t>
      </w:r>
    </w:p>
    <w:p w14:paraId="1F10DE69" w14:textId="6FEB7392" w:rsidR="008D002A" w:rsidRPr="00B3445F" w:rsidRDefault="008D002A" w:rsidP="00B3445F">
      <w:pPr>
        <w:spacing w:after="0" w:line="360" w:lineRule="auto"/>
        <w:ind w:firstLine="720"/>
        <w:rPr>
          <w:w w:val="101"/>
          <w:sz w:val="28"/>
          <w:szCs w:val="28"/>
        </w:rPr>
      </w:pPr>
      <w:r w:rsidRPr="00B3445F">
        <w:rPr>
          <w:w w:val="101"/>
          <w:sz w:val="28"/>
          <w:szCs w:val="28"/>
        </w:rPr>
        <w:t>Quy trình vận hành hệ thống đèn LED trong quá trình đánh bắt được thể hiện qua sơ đồ hình 1, như sau:</w:t>
      </w:r>
    </w:p>
    <w:p w14:paraId="65312282" w14:textId="76B3B2AE" w:rsidR="008D002A" w:rsidRPr="00B3445F" w:rsidRDefault="008D002A" w:rsidP="00B3445F">
      <w:pPr>
        <w:pStyle w:val="ListParagraph"/>
        <w:numPr>
          <w:ilvl w:val="0"/>
          <w:numId w:val="6"/>
        </w:numPr>
        <w:spacing w:after="0" w:line="360" w:lineRule="auto"/>
        <w:contextualSpacing w:val="0"/>
        <w:rPr>
          <w:w w:val="101"/>
          <w:sz w:val="28"/>
          <w:szCs w:val="28"/>
        </w:rPr>
      </w:pPr>
      <w:r w:rsidRPr="00B3445F">
        <w:rPr>
          <w:w w:val="101"/>
          <w:sz w:val="28"/>
          <w:szCs w:val="28"/>
        </w:rPr>
        <w:t>Khởi động động cơ chạy máy phát điện, kết nối với Dynamo</w:t>
      </w:r>
    </w:p>
    <w:p w14:paraId="2905B031" w14:textId="1C101190" w:rsidR="008D002A" w:rsidRPr="00B3445F" w:rsidRDefault="008D002A" w:rsidP="00B3445F">
      <w:pPr>
        <w:pStyle w:val="ListParagraph"/>
        <w:numPr>
          <w:ilvl w:val="0"/>
          <w:numId w:val="6"/>
        </w:numPr>
        <w:spacing w:after="0" w:line="360" w:lineRule="auto"/>
        <w:contextualSpacing w:val="0"/>
        <w:rPr>
          <w:w w:val="101"/>
          <w:sz w:val="28"/>
          <w:szCs w:val="28"/>
        </w:rPr>
      </w:pPr>
      <w:r w:rsidRPr="00B3445F">
        <w:rPr>
          <w:w w:val="101"/>
          <w:sz w:val="28"/>
          <w:szCs w:val="28"/>
        </w:rPr>
        <w:t>Điều chỉnh bướm ga để máy chạy ổn định: kiểm tra chỉ số hiệu điện thế đầu ra hiển thị trên đồng hồ đo ổn định ở 220V. Hiệu điện thế sử dụng cho hệ thống đèn LED cho phép dao động trong khoảng từ 170 – 270V. Theo khuyến cáo từ nhà sản xuất tốt nhất nên ổn định ở 220V, để đèn LED hoạt động ổn định.</w:t>
      </w:r>
    </w:p>
    <w:p w14:paraId="5A450EE8" w14:textId="6CBE8E30" w:rsidR="008D002A" w:rsidRPr="00B3445F" w:rsidRDefault="008D002A" w:rsidP="00B3445F">
      <w:pPr>
        <w:pStyle w:val="ListParagraph"/>
        <w:numPr>
          <w:ilvl w:val="0"/>
          <w:numId w:val="6"/>
        </w:numPr>
        <w:spacing w:after="0" w:line="360" w:lineRule="auto"/>
        <w:contextualSpacing w:val="0"/>
        <w:rPr>
          <w:w w:val="101"/>
          <w:sz w:val="28"/>
          <w:szCs w:val="28"/>
        </w:rPr>
      </w:pPr>
      <w:r w:rsidRPr="00B3445F">
        <w:rPr>
          <w:w w:val="101"/>
          <w:sz w:val="28"/>
          <w:szCs w:val="28"/>
        </w:rPr>
        <w:lastRenderedPageBreak/>
        <w:t>Tiến hành mở từng công tắc ở bảng điều khiển, theo thứ tự đã được ký hiệu, cấp nguồn cho từng đèn LED. Trong quá trình mở công tắc thắp sáng đèn, cần chú ý chỉ số điện áp ở đồng hồ đo trong khoảng dao động cho phép. Nếu điện áp thay đổi lớn, điều chỉnh ga máy phát điện để ổn định điệp áp 220V.</w:t>
      </w:r>
    </w:p>
    <w:p w14:paraId="01AB333A" w14:textId="2E15957C" w:rsidR="008D002A" w:rsidRPr="00B3445F" w:rsidRDefault="008D002A" w:rsidP="00B3445F">
      <w:pPr>
        <w:pStyle w:val="ListParagraph"/>
        <w:numPr>
          <w:ilvl w:val="0"/>
          <w:numId w:val="6"/>
        </w:numPr>
        <w:spacing w:after="0" w:line="360" w:lineRule="auto"/>
        <w:contextualSpacing w:val="0"/>
        <w:rPr>
          <w:w w:val="101"/>
          <w:sz w:val="28"/>
          <w:szCs w:val="28"/>
        </w:rPr>
      </w:pPr>
      <w:r w:rsidRPr="00B3445F">
        <w:rPr>
          <w:w w:val="101"/>
          <w:sz w:val="28"/>
          <w:szCs w:val="28"/>
        </w:rPr>
        <w:t>Sau khi hệ thống đèn LED được thắp sáng, hoạt động ổn định, bắt đầu thời gian chong đèn thu hút cá. Thời gian chong đèn dao động từ 8 – 10 giờ, tùy thuộc vào lượng cá quanh tàu nhiều hay ít. Quan sát trên màn hình máy dò cá (máy dò đứng hoặc máy dò ngang), thấy lượng cá có thể vây lưới được, thuyền trưởng cho tắt đèn, thả bè đèn xuống nước để thu hút cá từ tàu sang bè đèn. Nhìn chung, thời gian chong đèn tập trung cá kéo dài khoảng 8 – 10 giờ, tuy nhiên khi đàn cá tập trung lớn, thuyền trưởng có thể quyết định quyết định giảm đèn gom cá sớm hơn để đánh bắt.</w:t>
      </w:r>
    </w:p>
    <w:p w14:paraId="1FD8EAA6" w14:textId="7C962DDA" w:rsidR="008D002A" w:rsidRPr="00B3445F" w:rsidRDefault="008D002A" w:rsidP="00B3445F">
      <w:pPr>
        <w:pStyle w:val="ListParagraph"/>
        <w:numPr>
          <w:ilvl w:val="0"/>
          <w:numId w:val="6"/>
        </w:numPr>
        <w:spacing w:after="0" w:line="360" w:lineRule="auto"/>
        <w:contextualSpacing w:val="0"/>
        <w:rPr>
          <w:w w:val="101"/>
          <w:sz w:val="28"/>
          <w:szCs w:val="28"/>
        </w:rPr>
      </w:pPr>
      <w:r w:rsidRPr="00B3445F">
        <w:rPr>
          <w:w w:val="101"/>
          <w:sz w:val="28"/>
          <w:szCs w:val="28"/>
        </w:rPr>
        <w:t>Khi tắt đèn cần phải tắt đúng quy trình. Trong qui trình đánh bắt của nghề lưới vây kết hợp ánh sáng, việc giảm nguồn sáng để gom đàn cá tập trung gần mặt nước và nằm trong vùng tác dụng của lưới vây khi đánh bắt phụ thuộc vào thời gian giảm đèn và chuyển từ đèn chiếu mạn sang đèn bè để giữ đàn cá là việc rất quan trọng và phụ thuộc rất nhiều vào kinh nghiệm của thuyền trưởng khi tổng hợp các yếu tố khác nhau (như dòng chảy, hướng gió, tốc độ gió, ước tính sản lượng cá tập trung qua máy dò cá, loài cá, mật độ tập trung,…).</w:t>
      </w:r>
    </w:p>
    <w:p w14:paraId="5FAEAD15" w14:textId="7231178A" w:rsidR="008D002A" w:rsidRPr="00B3445F" w:rsidRDefault="008D002A" w:rsidP="00B3445F">
      <w:pPr>
        <w:pStyle w:val="ListParagraph"/>
        <w:numPr>
          <w:ilvl w:val="0"/>
          <w:numId w:val="6"/>
        </w:numPr>
        <w:spacing w:after="0" w:line="360" w:lineRule="auto"/>
        <w:contextualSpacing w:val="0"/>
        <w:rPr>
          <w:w w:val="101"/>
          <w:sz w:val="28"/>
          <w:szCs w:val="28"/>
        </w:rPr>
      </w:pPr>
      <w:r w:rsidRPr="00B3445F">
        <w:rPr>
          <w:w w:val="101"/>
          <w:sz w:val="28"/>
          <w:szCs w:val="28"/>
        </w:rPr>
        <w:t>Đối với tàu thử nghiệm thời gian giảm toàn bộ đèn thắp sáng thường kéo dài trong vòng 60 phút, tuy nhiên theo ghi nhận của chúng tôi thời gian giảm giữa hai đèn phụ thuộc vào phản ứng của đàn cá mà thuyền trưởng ghi nhận qua máy dò cá. Qui ước số thứ tự bóng từ số 01 đến cuối cùng từ mạn phải qua mạn trái, cụ thể các phương án như sau:</w:t>
      </w:r>
    </w:p>
    <w:p w14:paraId="4B32FA1C" w14:textId="7A147C8D" w:rsidR="008D002A" w:rsidRPr="00B3445F" w:rsidRDefault="008D002A" w:rsidP="00B3445F">
      <w:pPr>
        <w:pStyle w:val="ListParagraph"/>
        <w:numPr>
          <w:ilvl w:val="1"/>
          <w:numId w:val="6"/>
        </w:numPr>
        <w:spacing w:after="0" w:line="360" w:lineRule="auto"/>
        <w:ind w:left="1276" w:hanging="436"/>
        <w:contextualSpacing w:val="0"/>
        <w:rPr>
          <w:w w:val="101"/>
          <w:sz w:val="28"/>
          <w:szCs w:val="28"/>
        </w:rPr>
      </w:pPr>
      <w:r w:rsidRPr="00B3445F">
        <w:rPr>
          <w:w w:val="101"/>
          <w:sz w:val="28"/>
          <w:szCs w:val="28"/>
        </w:rPr>
        <w:t xml:space="preserve">Giảm đều từ mạn trái qua sau lái qua mạn phải với thời gian 1 – 5 phút/bóng. </w:t>
      </w:r>
    </w:p>
    <w:p w14:paraId="7DB1EB32" w14:textId="1961FDE8" w:rsidR="008D002A" w:rsidRPr="00B3445F" w:rsidRDefault="008D002A" w:rsidP="00B3445F">
      <w:pPr>
        <w:pStyle w:val="ListParagraph"/>
        <w:numPr>
          <w:ilvl w:val="1"/>
          <w:numId w:val="6"/>
        </w:numPr>
        <w:spacing w:after="0" w:line="360" w:lineRule="auto"/>
        <w:ind w:left="1276" w:hanging="436"/>
        <w:contextualSpacing w:val="0"/>
        <w:rPr>
          <w:w w:val="101"/>
          <w:sz w:val="28"/>
          <w:szCs w:val="28"/>
        </w:rPr>
      </w:pPr>
      <w:r w:rsidRPr="00B3445F">
        <w:rPr>
          <w:w w:val="101"/>
          <w:sz w:val="28"/>
          <w:szCs w:val="28"/>
        </w:rPr>
        <w:t>Giảm liên tục bên mạn phải và sau lái, giảm từ từ bên mạn trái với thời gian 3 – 5 phút/bóng.</w:t>
      </w:r>
    </w:p>
    <w:p w14:paraId="2D98D400" w14:textId="64C45499" w:rsidR="008D002A" w:rsidRPr="00B3445F" w:rsidRDefault="008D002A" w:rsidP="00B3445F">
      <w:pPr>
        <w:pStyle w:val="ListParagraph"/>
        <w:numPr>
          <w:ilvl w:val="1"/>
          <w:numId w:val="6"/>
        </w:numPr>
        <w:spacing w:after="0" w:line="360" w:lineRule="auto"/>
        <w:ind w:left="1276" w:hanging="436"/>
        <w:contextualSpacing w:val="0"/>
        <w:rPr>
          <w:w w:val="101"/>
          <w:sz w:val="28"/>
          <w:szCs w:val="28"/>
        </w:rPr>
      </w:pPr>
      <w:r w:rsidRPr="00B3445F">
        <w:rPr>
          <w:w w:val="101"/>
          <w:sz w:val="28"/>
          <w:szCs w:val="28"/>
        </w:rPr>
        <w:lastRenderedPageBreak/>
        <w:t>Giảm liên tục từ mạn phải qua mạn trái (từ số 01 đến cuối cùng), phương án này thường được dùng khi quyết định không thả lưới đánh bắt.</w:t>
      </w:r>
    </w:p>
    <w:p w14:paraId="43DEA8DF" w14:textId="4E8425D9" w:rsidR="008D002A" w:rsidRPr="00B3445F" w:rsidRDefault="008D002A" w:rsidP="00B3445F">
      <w:pPr>
        <w:pStyle w:val="ListParagraph"/>
        <w:numPr>
          <w:ilvl w:val="0"/>
          <w:numId w:val="6"/>
        </w:numPr>
        <w:spacing w:after="0" w:line="360" w:lineRule="auto"/>
        <w:contextualSpacing w:val="0"/>
        <w:rPr>
          <w:w w:val="101"/>
          <w:sz w:val="28"/>
          <w:szCs w:val="28"/>
        </w:rPr>
      </w:pPr>
      <w:r w:rsidRPr="00B3445F">
        <w:rPr>
          <w:w w:val="101"/>
          <w:sz w:val="28"/>
          <w:szCs w:val="28"/>
        </w:rPr>
        <w:t xml:space="preserve"> Đèn bè trong nghề lưới vây kết hợp ánh sáng có tác dụng giữ đàn cá tập trung quanh đèn sau khi gom lại, để tàu chính di chuyển ra khỏi vùng sáng tiến hành thả lưới vây đàn cá. Việc lựa chọn thời điểm mở đèn bè được thực hiện trong quá trình giảm đèn mạn để thu gom cá, tùy thuộc vào phản ứng của đàn cá mà lựa chọn thời điểm thả đèn bè cho phù hợp.</w:t>
      </w:r>
    </w:p>
    <w:p w14:paraId="500151B8" w14:textId="32D75346" w:rsidR="008D002A" w:rsidRPr="00B3445F" w:rsidRDefault="008D002A" w:rsidP="00B3445F">
      <w:pPr>
        <w:pStyle w:val="ListParagraph"/>
        <w:numPr>
          <w:ilvl w:val="0"/>
          <w:numId w:val="6"/>
        </w:numPr>
        <w:spacing w:after="0" w:line="360" w:lineRule="auto"/>
        <w:contextualSpacing w:val="0"/>
        <w:rPr>
          <w:w w:val="101"/>
          <w:sz w:val="28"/>
          <w:szCs w:val="28"/>
        </w:rPr>
      </w:pPr>
      <w:r w:rsidRPr="00B3445F">
        <w:rPr>
          <w:w w:val="101"/>
          <w:sz w:val="28"/>
          <w:szCs w:val="28"/>
        </w:rPr>
        <w:t>Thời điểm mở đèn bè khi trong quá trình giảm đèn mạn khi số lượng đèn mạn còn lại từ 4 – 15 bóng, để hòa chung tổng nguồn sáng trên tàu. Đối với đàn cá có vùng tập trung rộng nhưng mật độ thưa thì thời gian mở đèn bè khi số lượng đèn mạn trong quá trình giảm đèn còn lại 14 – 16 bóng. Đối với đàn cá có mật độ tập trung dày thì thời gian mở đèn bè khi đèn mạn giảm còn 4 – 6 bóng. Việc quyết định thời gian bổ sung đèn bè có tác dụng để cho đàn cá quen dần với nguồn sáng được bổ sung với nguồn sáng chiếu mạn, nếu chọn thời điểm và nguồn sáng bổ sung không phù hợp đàn cá sẽ có hiện tượng rã đàn và di chuyển ra khỏi vùng sáng.</w:t>
      </w:r>
    </w:p>
    <w:p w14:paraId="5F0501C8" w14:textId="5A680C59" w:rsidR="00074F98" w:rsidRPr="00B3445F" w:rsidRDefault="008D002A" w:rsidP="00B3445F">
      <w:pPr>
        <w:pStyle w:val="ListParagraph"/>
        <w:numPr>
          <w:ilvl w:val="0"/>
          <w:numId w:val="6"/>
        </w:numPr>
        <w:spacing w:after="0" w:line="360" w:lineRule="auto"/>
        <w:contextualSpacing w:val="0"/>
        <w:rPr>
          <w:w w:val="101"/>
          <w:sz w:val="28"/>
          <w:szCs w:val="28"/>
        </w:rPr>
      </w:pPr>
      <w:r w:rsidRPr="00B3445F">
        <w:rPr>
          <w:w w:val="101"/>
          <w:sz w:val="28"/>
          <w:szCs w:val="28"/>
        </w:rPr>
        <w:t>Thuyền trưởng tiến hành thả lưới quây quanh bè đèn. Sau khi thả lưới xong, tiến hành cuộn rút, thu lưới và cá, và chuẩn bị cho mẽ lưới sau. Kết thúc một chu trình chong đèn khai thác.</w:t>
      </w:r>
    </w:p>
    <w:p w14:paraId="07ADCE93" w14:textId="77777777" w:rsidR="00B3445F" w:rsidRDefault="00B3445F" w:rsidP="00B3445F">
      <w:pPr>
        <w:spacing w:after="0" w:line="360" w:lineRule="auto"/>
        <w:rPr>
          <w:b/>
          <w:spacing w:val="2"/>
          <w:sz w:val="28"/>
          <w:szCs w:val="28"/>
        </w:rPr>
      </w:pPr>
    </w:p>
    <w:p w14:paraId="50BA04DE" w14:textId="71250D93" w:rsidR="00074F98" w:rsidRPr="00B3445F" w:rsidRDefault="00074F98" w:rsidP="00B3445F">
      <w:pPr>
        <w:spacing w:after="0" w:line="360" w:lineRule="auto"/>
        <w:rPr>
          <w:b/>
          <w:w w:val="101"/>
          <w:sz w:val="28"/>
          <w:szCs w:val="28"/>
        </w:rPr>
      </w:pPr>
      <w:r w:rsidRPr="00B3445F">
        <w:rPr>
          <w:b/>
          <w:spacing w:val="2"/>
          <w:sz w:val="28"/>
          <w:szCs w:val="28"/>
        </w:rPr>
        <w:t>V</w:t>
      </w:r>
      <w:r w:rsidRPr="00B3445F">
        <w:rPr>
          <w:b/>
          <w:sz w:val="28"/>
          <w:szCs w:val="28"/>
        </w:rPr>
        <w:t>í</w:t>
      </w:r>
      <w:r w:rsidRPr="00B3445F">
        <w:rPr>
          <w:b/>
          <w:spacing w:val="2"/>
          <w:sz w:val="28"/>
          <w:szCs w:val="28"/>
        </w:rPr>
        <w:t xml:space="preserve"> </w:t>
      </w:r>
      <w:r w:rsidRPr="00B3445F">
        <w:rPr>
          <w:b/>
          <w:spacing w:val="1"/>
          <w:sz w:val="28"/>
          <w:szCs w:val="28"/>
        </w:rPr>
        <w:t>d</w:t>
      </w:r>
      <w:r w:rsidRPr="00B3445F">
        <w:rPr>
          <w:b/>
          <w:sz w:val="28"/>
          <w:szCs w:val="28"/>
        </w:rPr>
        <w:t>ụ</w:t>
      </w:r>
      <w:r w:rsidRPr="00B3445F">
        <w:rPr>
          <w:b/>
          <w:spacing w:val="5"/>
          <w:sz w:val="28"/>
          <w:szCs w:val="28"/>
        </w:rPr>
        <w:t xml:space="preserve"> </w:t>
      </w:r>
      <w:r w:rsidRPr="00B3445F">
        <w:rPr>
          <w:b/>
          <w:sz w:val="28"/>
          <w:szCs w:val="28"/>
        </w:rPr>
        <w:t>t</w:t>
      </w:r>
      <w:r w:rsidRPr="00B3445F">
        <w:rPr>
          <w:b/>
          <w:spacing w:val="1"/>
          <w:sz w:val="28"/>
          <w:szCs w:val="28"/>
        </w:rPr>
        <w:t>h</w:t>
      </w:r>
      <w:r w:rsidRPr="00B3445F">
        <w:rPr>
          <w:b/>
          <w:spacing w:val="3"/>
          <w:sz w:val="28"/>
          <w:szCs w:val="28"/>
        </w:rPr>
        <w:t>ự</w:t>
      </w:r>
      <w:r w:rsidRPr="00B3445F">
        <w:rPr>
          <w:b/>
          <w:sz w:val="28"/>
          <w:szCs w:val="28"/>
        </w:rPr>
        <w:t>c</w:t>
      </w:r>
      <w:r w:rsidRPr="00B3445F">
        <w:rPr>
          <w:b/>
          <w:spacing w:val="4"/>
          <w:sz w:val="28"/>
          <w:szCs w:val="28"/>
        </w:rPr>
        <w:t xml:space="preserve"> </w:t>
      </w:r>
      <w:r w:rsidRPr="00B3445F">
        <w:rPr>
          <w:b/>
          <w:spacing w:val="1"/>
          <w:sz w:val="28"/>
          <w:szCs w:val="28"/>
        </w:rPr>
        <w:t>h</w:t>
      </w:r>
      <w:r w:rsidRPr="00B3445F">
        <w:rPr>
          <w:b/>
          <w:sz w:val="28"/>
          <w:szCs w:val="28"/>
        </w:rPr>
        <w:t>iện</w:t>
      </w:r>
      <w:r w:rsidRPr="00B3445F">
        <w:rPr>
          <w:b/>
          <w:spacing w:val="5"/>
          <w:sz w:val="28"/>
          <w:szCs w:val="28"/>
        </w:rPr>
        <w:t xml:space="preserve"> </w:t>
      </w:r>
      <w:r w:rsidR="001B6462" w:rsidRPr="00B3445F">
        <w:rPr>
          <w:b/>
          <w:spacing w:val="4"/>
          <w:sz w:val="28"/>
          <w:szCs w:val="28"/>
        </w:rPr>
        <w:t>giải pháp hữu ích</w:t>
      </w:r>
    </w:p>
    <w:p w14:paraId="08D1A1E5" w14:textId="27E54272" w:rsidR="00074F98" w:rsidRPr="00B3445F" w:rsidRDefault="004C5C52" w:rsidP="00B3445F">
      <w:pPr>
        <w:spacing w:after="0" w:line="360" w:lineRule="auto"/>
        <w:rPr>
          <w:w w:val="101"/>
          <w:sz w:val="28"/>
          <w:szCs w:val="28"/>
        </w:rPr>
      </w:pPr>
      <w:r w:rsidRPr="00B3445F">
        <w:rPr>
          <w:w w:val="101"/>
          <w:sz w:val="28"/>
          <w:szCs w:val="28"/>
        </w:rPr>
        <w:tab/>
      </w:r>
      <w:r w:rsidR="001F3EED" w:rsidRPr="00B3445F">
        <w:rPr>
          <w:w w:val="101"/>
          <w:sz w:val="28"/>
          <w:szCs w:val="28"/>
        </w:rPr>
        <w:t>Hệ thống đèn điôt phát quang dùng cho thủy sản và quy trình lắp đặt điều khiển thu hút cá tập trung đề đánh bắt của nghề lưới vây kết hợp ánh sáng bằng hệ thống đèn này được tiến hành thử nghiệm trên tàu có số hiệu KH-90208TS của chủ tàu Phạm Trên tại tổ 6 Hà Ra, P. Vĩnh Phước, TP. Nha Trang, tỉnh Khánh Hòa. Ngư trường hoạt động của tàu đánh bắt thử nghiệm ở vùng biển thuộc quần đảo Trường Sa, độ sâu dao động trong khoảng 1.500 – 2.500m, đây là vùng hoạt động chính của nghề lưới vây xa bờ.</w:t>
      </w:r>
    </w:p>
    <w:p w14:paraId="46CE3D34" w14:textId="10777006" w:rsidR="00074F98" w:rsidRPr="00B3445F" w:rsidRDefault="00FC29B2" w:rsidP="00B3445F">
      <w:pPr>
        <w:spacing w:after="0" w:line="360" w:lineRule="auto"/>
        <w:rPr>
          <w:sz w:val="28"/>
          <w:szCs w:val="28"/>
        </w:rPr>
      </w:pPr>
      <w:r w:rsidRPr="00B3445F">
        <w:rPr>
          <w:sz w:val="28"/>
          <w:szCs w:val="28"/>
        </w:rPr>
        <w:lastRenderedPageBreak/>
        <w:tab/>
        <w:t>Quy trình bắt đầu thắp đèn LED chiếu mạn thường khi mặt trời lặn, vào khoảng 17h00 (chuyến và 2) – 18h00 (chuyến 3) hàng ngày. Đối với những ngày không đánh bắt do sản lượng đàn cá tập trung không đủ lớn, thời gian chong đèn đến 5h00 ngày hôm sau tắt lần lượt toàn bộ đèn LED và MH, thả neo dù (đường kính 20m) để làm nơi trú ẩn của đàn cá tập trung, đến tối tiếp tục thắp đèn để thu hút thêm đàn cá. Đối với ngày đàn cá tập trung đủ lớn, thuyền trưởng ước lượng sản lượng qua máy dò cá sẽ quyết định vây lưới đánh bắt, đèn được tắt giảm vào khoảng 4h00 sáng hôm sau. Nhìn chung, thời gian chong đèn tập trung cá kéo dài khoảng 10 – 11 giờ, tuy nhiên khi đàn cá tập trung lớn, thuyền trưởng có thể quyết định quyết định giảm đèn gom cá sớm hơn để đánh bắt.</w:t>
      </w:r>
    </w:p>
    <w:p w14:paraId="511143E3" w14:textId="2AA1D34A" w:rsidR="00FC29B2" w:rsidRPr="00B3445F" w:rsidRDefault="00FC29B2" w:rsidP="00B3445F">
      <w:pPr>
        <w:spacing w:after="0" w:line="360" w:lineRule="auto"/>
        <w:ind w:firstLine="720"/>
        <w:rPr>
          <w:sz w:val="28"/>
          <w:szCs w:val="28"/>
        </w:rPr>
      </w:pPr>
      <w:r w:rsidRPr="00B3445F">
        <w:rPr>
          <w:sz w:val="28"/>
          <w:szCs w:val="28"/>
        </w:rPr>
        <w:t>Trong quy trình đánh bắt của nghề lưới vây kết hợp ánh sáng, việc giảm nguồn sáng để gom đàn cá tập trung gần mặt nước và nằm trong vùng tác dụng của lưới vây khi đánh bắt phụ thuộc vào thời gian giảm đèn và chuyển từ đèn chiếu mạn sang đèn bè để giữ đàn cá là việc rất quan trọng và phụ thuộc rất nhiều vào kinh nghiệm của thuyền trưởng khi tổng hợp các yếu tố khác nhau (như dòng chảy, hướng gió, tốc độ gió, ước tính sản lượng cá tập trung qua máy dò cá, loài cá, mật độ tập trung,…). Đối với tàu thử nghiệm thời gian giảm toàn bộ đèn thắp sáng thường kéo dài trong vòng 60 phút, tuy nhiên theo ghi nhận của chúng tôi thời gian giảm giữa hai đèn phụ thuộc vào phản ứng của đàn cá mà thuyền trưởng ghi nhận qua máy dò cá. Qui ước số thứ tự bóng từ số 01 đến số 32 từ mạn phải qua mạn trái.</w:t>
      </w:r>
    </w:p>
    <w:p w14:paraId="49073315" w14:textId="77777777" w:rsidR="00FC29B2" w:rsidRPr="00B3445F" w:rsidRDefault="00FC29B2" w:rsidP="00B3445F">
      <w:pPr>
        <w:spacing w:after="0" w:line="360" w:lineRule="auto"/>
        <w:ind w:firstLine="720"/>
        <w:rPr>
          <w:sz w:val="28"/>
          <w:szCs w:val="28"/>
        </w:rPr>
      </w:pPr>
      <w:r w:rsidRPr="00B3445F">
        <w:rPr>
          <w:sz w:val="28"/>
          <w:szCs w:val="28"/>
        </w:rPr>
        <w:t>Đèn bè trong nghề lưới vây kết hợp ánh sáng có tác dụng giữ đàn cá tập trung quanh đèn sau khi gom lại, để tàu chính di chuyển ra khỏi vùng sáng tiến hành thả lưới vây đàn cá. Việc lựa chọn thời điểm mở đèn bè được thực hiện trong quá trình giảm đèn mạn để thu gom cá, tùy thuộc vào phản ứng của đàn cá mà lựa chọn thời điểm thả đèn bè cho phù hợp.</w:t>
      </w:r>
    </w:p>
    <w:p w14:paraId="343F857F" w14:textId="77777777" w:rsidR="00FC29B2" w:rsidRPr="00B3445F" w:rsidRDefault="00FC29B2" w:rsidP="00B3445F">
      <w:pPr>
        <w:spacing w:after="0" w:line="360" w:lineRule="auto"/>
        <w:rPr>
          <w:sz w:val="28"/>
          <w:szCs w:val="28"/>
        </w:rPr>
      </w:pPr>
      <w:r w:rsidRPr="00B3445F">
        <w:rPr>
          <w:sz w:val="28"/>
          <w:szCs w:val="28"/>
        </w:rPr>
        <w:tab/>
        <w:t xml:space="preserve">Kết quả ghi nhận từ đánh bắt thử nghiệm cho thấy, thời điểm mở đèn bè khi trong quá trình giảm đèn mạn khi số lượng đèn mạn còn lại từ 4 – 15 bóng, để hòa chung tổng nguồn sáng trên tàu. Đối với đàn cá có vùng tập trung rộng nhưng mật độ thưa thì thời gian mở đèn bè khi số lượng đèn mạn trong quá trình giảm đèn còn </w:t>
      </w:r>
      <w:r w:rsidRPr="00B3445F">
        <w:rPr>
          <w:sz w:val="28"/>
          <w:szCs w:val="28"/>
        </w:rPr>
        <w:lastRenderedPageBreak/>
        <w:t>lại 14 – 16 bóng. Đối với đàn cá có mật độ tập trung dày thì thời gian mở đèn bè khi đèn mạn giảm còn 4 – 6 bóng. Việc quyết định thời gian bổ sung đèn bè có tác dụng để cho đàn cá quen dần với nguồn sáng được bổ sung với nguồn sáng chiếu mạn, nếu chọn thời điểm và nguồn sáng bổ sung không phù hợp đàn cá sẽ có hiện tượng rã đàn và di chuyển ra khỏi vùng sáng.</w:t>
      </w:r>
    </w:p>
    <w:p w14:paraId="6A18FF39" w14:textId="3ED74BA6" w:rsidR="00FC29B2" w:rsidRPr="00B3445F" w:rsidRDefault="00FC29B2" w:rsidP="00B3445F">
      <w:pPr>
        <w:spacing w:after="0" w:line="360" w:lineRule="auto"/>
        <w:rPr>
          <w:sz w:val="28"/>
          <w:szCs w:val="28"/>
        </w:rPr>
      </w:pPr>
      <w:r w:rsidRPr="00B3445F">
        <w:rPr>
          <w:sz w:val="28"/>
          <w:szCs w:val="28"/>
        </w:rPr>
        <w:tab/>
        <w:t>Ghi nhận từ các chuyến đánh bắt thử nghiệm cho thấy thành phần loài cá đánh bắt của nghề lưới vây chủ yếu là các loài cá nổi như: cá ngừ ồ, cá ngừ sọc dưa, cá ngừ chù, cá ngừ bò.</w:t>
      </w:r>
    </w:p>
    <w:p w14:paraId="5C0411A9" w14:textId="3E241CC1" w:rsidR="00FC29B2" w:rsidRPr="00B3445F" w:rsidRDefault="00FC29B2" w:rsidP="00B3445F">
      <w:pPr>
        <w:spacing w:after="0" w:line="360" w:lineRule="auto"/>
        <w:rPr>
          <w:sz w:val="28"/>
          <w:szCs w:val="28"/>
        </w:rPr>
      </w:pPr>
      <w:r w:rsidRPr="00B3445F">
        <w:rPr>
          <w:sz w:val="28"/>
          <w:szCs w:val="28"/>
        </w:rPr>
        <w:tab/>
        <w:t xml:space="preserve">Sản lượng và năng suất của các chuyến đánh bắt thử nghiệm thể hiện ở bảng </w:t>
      </w:r>
      <w:r w:rsidR="00585938" w:rsidRPr="00B3445F">
        <w:rPr>
          <w:sz w:val="28"/>
          <w:szCs w:val="28"/>
        </w:rPr>
        <w:t>1</w:t>
      </w:r>
      <w:r w:rsidRPr="00B3445F">
        <w:rPr>
          <w:sz w:val="28"/>
          <w:szCs w:val="28"/>
        </w:rPr>
        <w:t>.</w:t>
      </w:r>
    </w:p>
    <w:p w14:paraId="23266613" w14:textId="2B2B723D" w:rsidR="00FC29B2" w:rsidRPr="00B3445F" w:rsidRDefault="00FC29B2" w:rsidP="00B3445F">
      <w:pPr>
        <w:spacing w:after="0" w:line="360" w:lineRule="auto"/>
        <w:jc w:val="center"/>
        <w:rPr>
          <w:sz w:val="28"/>
          <w:szCs w:val="28"/>
        </w:rPr>
      </w:pPr>
      <w:bookmarkStart w:id="2" w:name="_Toc8937504"/>
      <w:r w:rsidRPr="00B3445F">
        <w:rPr>
          <w:sz w:val="28"/>
          <w:szCs w:val="28"/>
        </w:rPr>
        <w:t>Bảng 1. Thống kê sản lượng đánh bắt của các chuyến thử nghiệm</w:t>
      </w:r>
      <w:bookmarkEnd w:id="2"/>
    </w:p>
    <w:tbl>
      <w:tblPr>
        <w:tblW w:w="9493" w:type="dxa"/>
        <w:jc w:val="center"/>
        <w:tblLook w:val="04A0" w:firstRow="1" w:lastRow="0" w:firstColumn="1" w:lastColumn="0" w:noHBand="0" w:noVBand="1"/>
      </w:tblPr>
      <w:tblGrid>
        <w:gridCol w:w="2627"/>
        <w:gridCol w:w="1163"/>
        <w:gridCol w:w="1157"/>
        <w:gridCol w:w="1140"/>
        <w:gridCol w:w="1088"/>
        <w:gridCol w:w="1088"/>
        <w:gridCol w:w="1234"/>
      </w:tblGrid>
      <w:tr w:rsidR="00FC29B2" w:rsidRPr="00B3445F" w14:paraId="5DB709FB" w14:textId="77777777" w:rsidTr="00B3445F">
        <w:trPr>
          <w:trHeight w:val="315"/>
          <w:jc w:val="center"/>
        </w:trPr>
        <w:tc>
          <w:tcPr>
            <w:tcW w:w="26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26AD0A"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Chỉ tiêu đánh giá</w:t>
            </w:r>
          </w:p>
        </w:tc>
        <w:tc>
          <w:tcPr>
            <w:tcW w:w="34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C90CB5"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Tàu thử nghiệm sử dụng đèn LED</w:t>
            </w:r>
          </w:p>
        </w:tc>
        <w:tc>
          <w:tcPr>
            <w:tcW w:w="34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F95ECF"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Tàu đối chứng sử dụng đèn Metal Halide</w:t>
            </w:r>
          </w:p>
        </w:tc>
      </w:tr>
      <w:tr w:rsidR="00FC29B2" w:rsidRPr="00B3445F" w14:paraId="16144D1C" w14:textId="77777777" w:rsidTr="00B3445F">
        <w:trPr>
          <w:trHeight w:val="315"/>
          <w:jc w:val="center"/>
        </w:trPr>
        <w:tc>
          <w:tcPr>
            <w:tcW w:w="2627" w:type="dxa"/>
            <w:vMerge/>
            <w:tcBorders>
              <w:top w:val="single" w:sz="4" w:space="0" w:color="auto"/>
              <w:left w:val="single" w:sz="4" w:space="0" w:color="auto"/>
              <w:bottom w:val="single" w:sz="4" w:space="0" w:color="000000"/>
              <w:right w:val="single" w:sz="4" w:space="0" w:color="auto"/>
            </w:tcBorders>
            <w:vAlign w:val="center"/>
            <w:hideMark/>
          </w:tcPr>
          <w:p w14:paraId="5206D9C5" w14:textId="77777777" w:rsidR="00FC29B2" w:rsidRPr="00B3445F" w:rsidRDefault="00FC29B2" w:rsidP="00B3445F">
            <w:pPr>
              <w:spacing w:after="0" w:line="360" w:lineRule="auto"/>
              <w:jc w:val="left"/>
              <w:rPr>
                <w:color w:val="000000"/>
                <w:sz w:val="28"/>
                <w:szCs w:val="28"/>
                <w:lang w:eastAsia="vi-VN"/>
              </w:rPr>
            </w:pPr>
          </w:p>
        </w:tc>
        <w:tc>
          <w:tcPr>
            <w:tcW w:w="1163" w:type="dxa"/>
            <w:tcBorders>
              <w:top w:val="nil"/>
              <w:left w:val="nil"/>
              <w:bottom w:val="single" w:sz="4" w:space="0" w:color="auto"/>
              <w:right w:val="single" w:sz="4" w:space="0" w:color="auto"/>
            </w:tcBorders>
            <w:shd w:val="clear" w:color="auto" w:fill="auto"/>
            <w:noWrap/>
            <w:vAlign w:val="bottom"/>
            <w:hideMark/>
          </w:tcPr>
          <w:p w14:paraId="6BDD3082"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1</w:t>
            </w:r>
          </w:p>
        </w:tc>
        <w:tc>
          <w:tcPr>
            <w:tcW w:w="1157" w:type="dxa"/>
            <w:tcBorders>
              <w:top w:val="nil"/>
              <w:left w:val="nil"/>
              <w:bottom w:val="single" w:sz="4" w:space="0" w:color="auto"/>
              <w:right w:val="single" w:sz="4" w:space="0" w:color="auto"/>
            </w:tcBorders>
            <w:shd w:val="clear" w:color="auto" w:fill="auto"/>
            <w:noWrap/>
            <w:vAlign w:val="bottom"/>
            <w:hideMark/>
          </w:tcPr>
          <w:p w14:paraId="1F9AD22E"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2</w:t>
            </w:r>
          </w:p>
        </w:tc>
        <w:tc>
          <w:tcPr>
            <w:tcW w:w="1140" w:type="dxa"/>
            <w:tcBorders>
              <w:top w:val="nil"/>
              <w:left w:val="nil"/>
              <w:bottom w:val="single" w:sz="4" w:space="0" w:color="auto"/>
              <w:right w:val="single" w:sz="4" w:space="0" w:color="auto"/>
            </w:tcBorders>
            <w:shd w:val="clear" w:color="auto" w:fill="auto"/>
            <w:noWrap/>
            <w:vAlign w:val="bottom"/>
            <w:hideMark/>
          </w:tcPr>
          <w:p w14:paraId="117DF85E"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3</w:t>
            </w:r>
          </w:p>
        </w:tc>
        <w:tc>
          <w:tcPr>
            <w:tcW w:w="1086" w:type="dxa"/>
            <w:tcBorders>
              <w:top w:val="nil"/>
              <w:left w:val="nil"/>
              <w:bottom w:val="single" w:sz="4" w:space="0" w:color="auto"/>
              <w:right w:val="single" w:sz="4" w:space="0" w:color="auto"/>
            </w:tcBorders>
            <w:shd w:val="clear" w:color="auto" w:fill="auto"/>
            <w:noWrap/>
            <w:vAlign w:val="bottom"/>
            <w:hideMark/>
          </w:tcPr>
          <w:p w14:paraId="28ADF6D5"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1</w:t>
            </w:r>
          </w:p>
        </w:tc>
        <w:tc>
          <w:tcPr>
            <w:tcW w:w="1086" w:type="dxa"/>
            <w:tcBorders>
              <w:top w:val="nil"/>
              <w:left w:val="nil"/>
              <w:bottom w:val="single" w:sz="4" w:space="0" w:color="auto"/>
              <w:right w:val="single" w:sz="4" w:space="0" w:color="auto"/>
            </w:tcBorders>
            <w:shd w:val="clear" w:color="auto" w:fill="auto"/>
            <w:noWrap/>
            <w:vAlign w:val="bottom"/>
            <w:hideMark/>
          </w:tcPr>
          <w:p w14:paraId="34E30433"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2</w:t>
            </w:r>
          </w:p>
        </w:tc>
        <w:tc>
          <w:tcPr>
            <w:tcW w:w="1234" w:type="dxa"/>
            <w:tcBorders>
              <w:top w:val="nil"/>
              <w:left w:val="nil"/>
              <w:bottom w:val="single" w:sz="4" w:space="0" w:color="auto"/>
              <w:right w:val="single" w:sz="4" w:space="0" w:color="auto"/>
            </w:tcBorders>
            <w:shd w:val="clear" w:color="auto" w:fill="auto"/>
            <w:noWrap/>
            <w:vAlign w:val="bottom"/>
            <w:hideMark/>
          </w:tcPr>
          <w:p w14:paraId="0424E28F"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3</w:t>
            </w:r>
          </w:p>
        </w:tc>
      </w:tr>
      <w:tr w:rsidR="00FC29B2" w:rsidRPr="00B3445F" w14:paraId="3473D436" w14:textId="77777777" w:rsidTr="00B3445F">
        <w:trPr>
          <w:trHeight w:val="315"/>
          <w:jc w:val="center"/>
        </w:trPr>
        <w:tc>
          <w:tcPr>
            <w:tcW w:w="2627" w:type="dxa"/>
            <w:tcBorders>
              <w:top w:val="nil"/>
              <w:left w:val="single" w:sz="4" w:space="0" w:color="auto"/>
              <w:bottom w:val="single" w:sz="4" w:space="0" w:color="auto"/>
              <w:right w:val="single" w:sz="4" w:space="0" w:color="auto"/>
            </w:tcBorders>
            <w:shd w:val="clear" w:color="auto" w:fill="auto"/>
            <w:noWrap/>
            <w:vAlign w:val="center"/>
            <w:hideMark/>
          </w:tcPr>
          <w:p w14:paraId="23DEF7C0" w14:textId="77777777" w:rsidR="00FC29B2" w:rsidRPr="00B3445F" w:rsidRDefault="00FC29B2" w:rsidP="00B3445F">
            <w:pPr>
              <w:spacing w:after="0" w:line="360" w:lineRule="auto"/>
              <w:jc w:val="left"/>
              <w:rPr>
                <w:color w:val="000000"/>
                <w:sz w:val="28"/>
                <w:szCs w:val="28"/>
                <w:lang w:eastAsia="vi-VN"/>
              </w:rPr>
            </w:pPr>
            <w:r w:rsidRPr="00B3445F">
              <w:rPr>
                <w:color w:val="000000"/>
                <w:sz w:val="28"/>
                <w:szCs w:val="28"/>
                <w:lang w:eastAsia="vi-VN"/>
              </w:rPr>
              <w:t>Tổng mẻ lưới đánh bắt (mẻ)</w:t>
            </w:r>
          </w:p>
        </w:tc>
        <w:tc>
          <w:tcPr>
            <w:tcW w:w="1163" w:type="dxa"/>
            <w:tcBorders>
              <w:top w:val="nil"/>
              <w:left w:val="nil"/>
              <w:bottom w:val="single" w:sz="4" w:space="0" w:color="auto"/>
              <w:right w:val="single" w:sz="4" w:space="0" w:color="auto"/>
            </w:tcBorders>
            <w:shd w:val="clear" w:color="auto" w:fill="auto"/>
            <w:noWrap/>
            <w:vAlign w:val="center"/>
            <w:hideMark/>
          </w:tcPr>
          <w:p w14:paraId="3BD34CA7"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13</w:t>
            </w:r>
          </w:p>
        </w:tc>
        <w:tc>
          <w:tcPr>
            <w:tcW w:w="1157" w:type="dxa"/>
            <w:tcBorders>
              <w:top w:val="nil"/>
              <w:left w:val="nil"/>
              <w:bottom w:val="single" w:sz="4" w:space="0" w:color="auto"/>
              <w:right w:val="single" w:sz="4" w:space="0" w:color="auto"/>
            </w:tcBorders>
            <w:shd w:val="clear" w:color="auto" w:fill="auto"/>
            <w:noWrap/>
            <w:vAlign w:val="center"/>
            <w:hideMark/>
          </w:tcPr>
          <w:p w14:paraId="34307C95"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26</w:t>
            </w:r>
          </w:p>
        </w:tc>
        <w:tc>
          <w:tcPr>
            <w:tcW w:w="1140" w:type="dxa"/>
            <w:tcBorders>
              <w:top w:val="nil"/>
              <w:left w:val="nil"/>
              <w:bottom w:val="single" w:sz="4" w:space="0" w:color="auto"/>
              <w:right w:val="single" w:sz="4" w:space="0" w:color="auto"/>
            </w:tcBorders>
            <w:shd w:val="clear" w:color="auto" w:fill="auto"/>
            <w:noWrap/>
            <w:vAlign w:val="center"/>
            <w:hideMark/>
          </w:tcPr>
          <w:p w14:paraId="432838C5"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13</w:t>
            </w:r>
          </w:p>
        </w:tc>
        <w:tc>
          <w:tcPr>
            <w:tcW w:w="1086" w:type="dxa"/>
            <w:tcBorders>
              <w:top w:val="nil"/>
              <w:left w:val="nil"/>
              <w:bottom w:val="single" w:sz="4" w:space="0" w:color="auto"/>
              <w:right w:val="single" w:sz="4" w:space="0" w:color="auto"/>
            </w:tcBorders>
            <w:shd w:val="clear" w:color="auto" w:fill="auto"/>
            <w:noWrap/>
            <w:vAlign w:val="center"/>
            <w:hideMark/>
          </w:tcPr>
          <w:p w14:paraId="7916B2D5"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14</w:t>
            </w:r>
          </w:p>
        </w:tc>
        <w:tc>
          <w:tcPr>
            <w:tcW w:w="1086" w:type="dxa"/>
            <w:tcBorders>
              <w:top w:val="nil"/>
              <w:left w:val="nil"/>
              <w:bottom w:val="single" w:sz="4" w:space="0" w:color="auto"/>
              <w:right w:val="single" w:sz="4" w:space="0" w:color="auto"/>
            </w:tcBorders>
            <w:shd w:val="clear" w:color="auto" w:fill="auto"/>
            <w:noWrap/>
            <w:vAlign w:val="center"/>
            <w:hideMark/>
          </w:tcPr>
          <w:p w14:paraId="76D78A57"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25</w:t>
            </w:r>
          </w:p>
        </w:tc>
        <w:tc>
          <w:tcPr>
            <w:tcW w:w="1234" w:type="dxa"/>
            <w:tcBorders>
              <w:top w:val="nil"/>
              <w:left w:val="nil"/>
              <w:bottom w:val="single" w:sz="4" w:space="0" w:color="auto"/>
              <w:right w:val="single" w:sz="4" w:space="0" w:color="auto"/>
            </w:tcBorders>
            <w:shd w:val="clear" w:color="auto" w:fill="auto"/>
            <w:noWrap/>
            <w:vAlign w:val="center"/>
            <w:hideMark/>
          </w:tcPr>
          <w:p w14:paraId="45E31A46"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15</w:t>
            </w:r>
          </w:p>
        </w:tc>
      </w:tr>
      <w:tr w:rsidR="00FC29B2" w:rsidRPr="00B3445F" w14:paraId="55A69F4D" w14:textId="77777777" w:rsidTr="00B3445F">
        <w:trPr>
          <w:trHeight w:val="315"/>
          <w:jc w:val="center"/>
        </w:trPr>
        <w:tc>
          <w:tcPr>
            <w:tcW w:w="2627" w:type="dxa"/>
            <w:tcBorders>
              <w:top w:val="nil"/>
              <w:left w:val="single" w:sz="4" w:space="0" w:color="auto"/>
              <w:bottom w:val="single" w:sz="4" w:space="0" w:color="auto"/>
              <w:right w:val="single" w:sz="4" w:space="0" w:color="auto"/>
            </w:tcBorders>
            <w:shd w:val="clear" w:color="auto" w:fill="auto"/>
            <w:noWrap/>
            <w:vAlign w:val="center"/>
            <w:hideMark/>
          </w:tcPr>
          <w:p w14:paraId="5AA0DADB" w14:textId="77777777" w:rsidR="00FC29B2" w:rsidRPr="00B3445F" w:rsidRDefault="00FC29B2" w:rsidP="00B3445F">
            <w:pPr>
              <w:spacing w:after="0" w:line="360" w:lineRule="auto"/>
              <w:jc w:val="left"/>
              <w:rPr>
                <w:color w:val="000000"/>
                <w:sz w:val="28"/>
                <w:szCs w:val="28"/>
                <w:lang w:eastAsia="vi-VN"/>
              </w:rPr>
            </w:pPr>
            <w:r w:rsidRPr="00B3445F">
              <w:rPr>
                <w:color w:val="000000"/>
                <w:sz w:val="28"/>
                <w:szCs w:val="28"/>
                <w:lang w:eastAsia="vi-VN"/>
              </w:rPr>
              <w:t>Tổng sản lượng (tấn/chuyến)</w:t>
            </w:r>
          </w:p>
        </w:tc>
        <w:tc>
          <w:tcPr>
            <w:tcW w:w="1163" w:type="dxa"/>
            <w:tcBorders>
              <w:top w:val="nil"/>
              <w:left w:val="nil"/>
              <w:bottom w:val="single" w:sz="4" w:space="0" w:color="auto"/>
              <w:right w:val="single" w:sz="4" w:space="0" w:color="auto"/>
            </w:tcBorders>
            <w:shd w:val="clear" w:color="auto" w:fill="auto"/>
            <w:noWrap/>
            <w:vAlign w:val="center"/>
            <w:hideMark/>
          </w:tcPr>
          <w:p w14:paraId="67F8E916"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24,6</w:t>
            </w:r>
          </w:p>
        </w:tc>
        <w:tc>
          <w:tcPr>
            <w:tcW w:w="1157" w:type="dxa"/>
            <w:tcBorders>
              <w:top w:val="nil"/>
              <w:left w:val="nil"/>
              <w:bottom w:val="single" w:sz="4" w:space="0" w:color="auto"/>
              <w:right w:val="single" w:sz="4" w:space="0" w:color="auto"/>
            </w:tcBorders>
            <w:shd w:val="clear" w:color="auto" w:fill="auto"/>
            <w:noWrap/>
            <w:vAlign w:val="center"/>
            <w:hideMark/>
          </w:tcPr>
          <w:p w14:paraId="5312CF8D"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107,8</w:t>
            </w:r>
          </w:p>
        </w:tc>
        <w:tc>
          <w:tcPr>
            <w:tcW w:w="1140" w:type="dxa"/>
            <w:tcBorders>
              <w:top w:val="nil"/>
              <w:left w:val="nil"/>
              <w:bottom w:val="single" w:sz="4" w:space="0" w:color="auto"/>
              <w:right w:val="single" w:sz="4" w:space="0" w:color="auto"/>
            </w:tcBorders>
            <w:shd w:val="clear" w:color="auto" w:fill="auto"/>
            <w:noWrap/>
            <w:vAlign w:val="center"/>
            <w:hideMark/>
          </w:tcPr>
          <w:p w14:paraId="13B136E8"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23,6</w:t>
            </w:r>
          </w:p>
        </w:tc>
        <w:tc>
          <w:tcPr>
            <w:tcW w:w="1086" w:type="dxa"/>
            <w:tcBorders>
              <w:top w:val="nil"/>
              <w:left w:val="nil"/>
              <w:bottom w:val="single" w:sz="4" w:space="0" w:color="auto"/>
              <w:right w:val="single" w:sz="4" w:space="0" w:color="auto"/>
            </w:tcBorders>
            <w:shd w:val="clear" w:color="auto" w:fill="auto"/>
            <w:noWrap/>
            <w:vAlign w:val="center"/>
            <w:hideMark/>
          </w:tcPr>
          <w:p w14:paraId="10941E3A"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23,3</w:t>
            </w:r>
          </w:p>
        </w:tc>
        <w:tc>
          <w:tcPr>
            <w:tcW w:w="1086" w:type="dxa"/>
            <w:tcBorders>
              <w:top w:val="nil"/>
              <w:left w:val="nil"/>
              <w:bottom w:val="single" w:sz="4" w:space="0" w:color="auto"/>
              <w:right w:val="single" w:sz="4" w:space="0" w:color="auto"/>
            </w:tcBorders>
            <w:shd w:val="clear" w:color="auto" w:fill="auto"/>
            <w:noWrap/>
            <w:vAlign w:val="center"/>
            <w:hideMark/>
          </w:tcPr>
          <w:p w14:paraId="1D585689"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82,4</w:t>
            </w:r>
          </w:p>
        </w:tc>
        <w:tc>
          <w:tcPr>
            <w:tcW w:w="1234" w:type="dxa"/>
            <w:tcBorders>
              <w:top w:val="nil"/>
              <w:left w:val="nil"/>
              <w:bottom w:val="single" w:sz="4" w:space="0" w:color="auto"/>
              <w:right w:val="single" w:sz="4" w:space="0" w:color="auto"/>
            </w:tcBorders>
            <w:shd w:val="clear" w:color="auto" w:fill="auto"/>
            <w:noWrap/>
            <w:vAlign w:val="center"/>
            <w:hideMark/>
          </w:tcPr>
          <w:p w14:paraId="60FC99D6"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25,6</w:t>
            </w:r>
          </w:p>
        </w:tc>
      </w:tr>
      <w:tr w:rsidR="00FC29B2" w:rsidRPr="00B3445F" w14:paraId="37685173" w14:textId="77777777" w:rsidTr="00B3445F">
        <w:trPr>
          <w:trHeight w:val="315"/>
          <w:jc w:val="center"/>
        </w:trPr>
        <w:tc>
          <w:tcPr>
            <w:tcW w:w="2627" w:type="dxa"/>
            <w:tcBorders>
              <w:top w:val="nil"/>
              <w:left w:val="single" w:sz="4" w:space="0" w:color="auto"/>
              <w:bottom w:val="single" w:sz="4" w:space="0" w:color="auto"/>
              <w:right w:val="single" w:sz="4" w:space="0" w:color="auto"/>
            </w:tcBorders>
            <w:shd w:val="clear" w:color="auto" w:fill="auto"/>
            <w:noWrap/>
            <w:vAlign w:val="center"/>
            <w:hideMark/>
          </w:tcPr>
          <w:p w14:paraId="743A30C6" w14:textId="77777777" w:rsidR="00FC29B2" w:rsidRPr="00B3445F" w:rsidRDefault="00FC29B2" w:rsidP="00B3445F">
            <w:pPr>
              <w:spacing w:after="0" w:line="360" w:lineRule="auto"/>
              <w:jc w:val="left"/>
              <w:rPr>
                <w:color w:val="000000"/>
                <w:sz w:val="28"/>
                <w:szCs w:val="28"/>
                <w:lang w:eastAsia="vi-VN"/>
              </w:rPr>
            </w:pPr>
            <w:r w:rsidRPr="00B3445F">
              <w:rPr>
                <w:color w:val="000000"/>
                <w:sz w:val="28"/>
                <w:szCs w:val="28"/>
                <w:lang w:eastAsia="vi-VN"/>
              </w:rPr>
              <w:t>Sản lượng trung bình (tấn/mẻ/chuyến)</w:t>
            </w:r>
          </w:p>
        </w:tc>
        <w:tc>
          <w:tcPr>
            <w:tcW w:w="1163" w:type="dxa"/>
            <w:tcBorders>
              <w:top w:val="nil"/>
              <w:left w:val="nil"/>
              <w:bottom w:val="single" w:sz="4" w:space="0" w:color="auto"/>
              <w:right w:val="single" w:sz="4" w:space="0" w:color="auto"/>
            </w:tcBorders>
            <w:shd w:val="clear" w:color="auto" w:fill="auto"/>
            <w:noWrap/>
            <w:vAlign w:val="center"/>
            <w:hideMark/>
          </w:tcPr>
          <w:p w14:paraId="776E1A08"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1,9</w:t>
            </w:r>
          </w:p>
        </w:tc>
        <w:tc>
          <w:tcPr>
            <w:tcW w:w="1157" w:type="dxa"/>
            <w:tcBorders>
              <w:top w:val="nil"/>
              <w:left w:val="nil"/>
              <w:bottom w:val="single" w:sz="4" w:space="0" w:color="auto"/>
              <w:right w:val="single" w:sz="4" w:space="0" w:color="auto"/>
            </w:tcBorders>
            <w:shd w:val="clear" w:color="auto" w:fill="auto"/>
            <w:noWrap/>
            <w:vAlign w:val="center"/>
            <w:hideMark/>
          </w:tcPr>
          <w:p w14:paraId="55E999B8"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4,1</w:t>
            </w:r>
          </w:p>
        </w:tc>
        <w:tc>
          <w:tcPr>
            <w:tcW w:w="1140" w:type="dxa"/>
            <w:tcBorders>
              <w:top w:val="nil"/>
              <w:left w:val="nil"/>
              <w:bottom w:val="single" w:sz="4" w:space="0" w:color="auto"/>
              <w:right w:val="single" w:sz="4" w:space="0" w:color="auto"/>
            </w:tcBorders>
            <w:shd w:val="clear" w:color="auto" w:fill="auto"/>
            <w:noWrap/>
            <w:vAlign w:val="center"/>
            <w:hideMark/>
          </w:tcPr>
          <w:p w14:paraId="7DBB0893"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1,8</w:t>
            </w:r>
          </w:p>
        </w:tc>
        <w:tc>
          <w:tcPr>
            <w:tcW w:w="1086" w:type="dxa"/>
            <w:tcBorders>
              <w:top w:val="nil"/>
              <w:left w:val="nil"/>
              <w:bottom w:val="single" w:sz="4" w:space="0" w:color="auto"/>
              <w:right w:val="single" w:sz="4" w:space="0" w:color="auto"/>
            </w:tcBorders>
            <w:shd w:val="clear" w:color="auto" w:fill="auto"/>
            <w:noWrap/>
            <w:vAlign w:val="center"/>
            <w:hideMark/>
          </w:tcPr>
          <w:p w14:paraId="0B44DC5A"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1,7</w:t>
            </w:r>
          </w:p>
        </w:tc>
        <w:tc>
          <w:tcPr>
            <w:tcW w:w="1086" w:type="dxa"/>
            <w:tcBorders>
              <w:top w:val="nil"/>
              <w:left w:val="nil"/>
              <w:bottom w:val="single" w:sz="4" w:space="0" w:color="auto"/>
              <w:right w:val="single" w:sz="4" w:space="0" w:color="auto"/>
            </w:tcBorders>
            <w:shd w:val="clear" w:color="auto" w:fill="auto"/>
            <w:noWrap/>
            <w:vAlign w:val="center"/>
            <w:hideMark/>
          </w:tcPr>
          <w:p w14:paraId="6BC6205D"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3,3</w:t>
            </w:r>
          </w:p>
        </w:tc>
        <w:tc>
          <w:tcPr>
            <w:tcW w:w="1234" w:type="dxa"/>
            <w:tcBorders>
              <w:top w:val="nil"/>
              <w:left w:val="nil"/>
              <w:bottom w:val="single" w:sz="4" w:space="0" w:color="auto"/>
              <w:right w:val="single" w:sz="4" w:space="0" w:color="auto"/>
            </w:tcBorders>
            <w:shd w:val="clear" w:color="auto" w:fill="auto"/>
            <w:noWrap/>
            <w:vAlign w:val="center"/>
            <w:hideMark/>
          </w:tcPr>
          <w:p w14:paraId="2AD48E6A"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1,7</w:t>
            </w:r>
          </w:p>
        </w:tc>
      </w:tr>
      <w:tr w:rsidR="00FC29B2" w:rsidRPr="00B3445F" w14:paraId="55B73FEE" w14:textId="77777777" w:rsidTr="00B3445F">
        <w:trPr>
          <w:trHeight w:val="315"/>
          <w:jc w:val="center"/>
        </w:trPr>
        <w:tc>
          <w:tcPr>
            <w:tcW w:w="2627" w:type="dxa"/>
            <w:tcBorders>
              <w:top w:val="nil"/>
              <w:left w:val="single" w:sz="4" w:space="0" w:color="auto"/>
              <w:bottom w:val="single" w:sz="4" w:space="0" w:color="auto"/>
              <w:right w:val="single" w:sz="4" w:space="0" w:color="auto"/>
            </w:tcBorders>
            <w:shd w:val="clear" w:color="auto" w:fill="auto"/>
            <w:noWrap/>
            <w:vAlign w:val="center"/>
            <w:hideMark/>
          </w:tcPr>
          <w:p w14:paraId="3809738E" w14:textId="77777777" w:rsidR="00FC29B2" w:rsidRPr="00B3445F" w:rsidRDefault="00FC29B2" w:rsidP="00B3445F">
            <w:pPr>
              <w:spacing w:after="0" w:line="360" w:lineRule="auto"/>
              <w:jc w:val="left"/>
              <w:rPr>
                <w:color w:val="000000"/>
                <w:sz w:val="28"/>
                <w:szCs w:val="28"/>
                <w:lang w:eastAsia="vi-VN"/>
              </w:rPr>
            </w:pPr>
            <w:r w:rsidRPr="00B3445F">
              <w:rPr>
                <w:color w:val="000000"/>
                <w:sz w:val="28"/>
                <w:szCs w:val="28"/>
                <w:lang w:eastAsia="vi-VN"/>
              </w:rPr>
              <w:t>Năng suất trung bình (tấn/mẻ/chuyến)</w:t>
            </w:r>
          </w:p>
        </w:tc>
        <w:tc>
          <w:tcPr>
            <w:tcW w:w="34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A2F310"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2,6</w:t>
            </w:r>
          </w:p>
        </w:tc>
        <w:tc>
          <w:tcPr>
            <w:tcW w:w="34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539CE8"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2,2</w:t>
            </w:r>
          </w:p>
        </w:tc>
      </w:tr>
    </w:tbl>
    <w:p w14:paraId="0FBAC0B2" w14:textId="0532FCAA" w:rsidR="00FC29B2" w:rsidRPr="00B3445F" w:rsidRDefault="00FC29B2" w:rsidP="00B3445F">
      <w:pPr>
        <w:spacing w:after="0" w:line="360" w:lineRule="auto"/>
        <w:rPr>
          <w:sz w:val="28"/>
          <w:szCs w:val="28"/>
        </w:rPr>
      </w:pPr>
      <w:r w:rsidRPr="00B3445F">
        <w:rPr>
          <w:sz w:val="28"/>
          <w:szCs w:val="28"/>
        </w:rPr>
        <w:tab/>
        <w:t>Kết quả đánh bắt của tàu thử nghiệm sử dụng đèn LED và tàu đối chứng sử dụng đèn Metal Halide cho thấy: Sản lượng trung bình của tàu lưới vây thử nghiệm sử dụng đèn LED cao hơn tàu đối chứng sử dụng đèn Metal Halide từ 0,1 – 0,9 tấn/mẻ/chuyến. Năng suất trung bình của tàu thử nghiệm cao hơn tàu đối chứng 0,4 tấn/mẻ/chuyến.</w:t>
      </w:r>
    </w:p>
    <w:p w14:paraId="78850D4F" w14:textId="1013BBA2" w:rsidR="00FC29B2" w:rsidRPr="00B3445F" w:rsidRDefault="00FC29B2" w:rsidP="00B3445F">
      <w:pPr>
        <w:spacing w:after="0" w:line="360" w:lineRule="auto"/>
        <w:ind w:firstLine="720"/>
        <w:rPr>
          <w:sz w:val="28"/>
          <w:szCs w:val="28"/>
        </w:rPr>
      </w:pPr>
      <w:r w:rsidRPr="00B3445F">
        <w:rPr>
          <w:sz w:val="28"/>
          <w:szCs w:val="28"/>
        </w:rPr>
        <w:lastRenderedPageBreak/>
        <w:t>Như vậy, trong thời gian thử nghiệm với số ngày đánh bắt của các chuyến biển tương đương nhau, sản lượng và năng suất đánh bắt của tàu lưới vây sử dụng đèn LED cao hơn so với tàu đối chứng. Tuy nhiên, đối với nghề lưới vây sản lượng đánh bắt phụ thuộc rất nhiều yếu tố khác (cấu tạo giàn lưới, kỹ thuật giảm đèn gom cá, kỹ năng phán đoán và vây lưới đánh bắt của thuyền trưởng, thao tác của thuyền viên, dòng chảy, hướng gió…). Kết quả của các chuyến đánh bắt thử nghiệm cho thấy rằng đối với nghề lưới vây kết hợp ánh sáng, việc sử dụng đèn LED có thiết kế và lắp đặt phù hợp có thể thu hút cá tương đương với đèn Metal Halide ngư dân hiện nay đang sử dụng phổ biến.</w:t>
      </w:r>
    </w:p>
    <w:p w14:paraId="2F0C99A2" w14:textId="5AF6A156" w:rsidR="00FC29B2" w:rsidRPr="00B3445F" w:rsidRDefault="00FC29B2" w:rsidP="00B3445F">
      <w:pPr>
        <w:spacing w:after="0" w:line="360" w:lineRule="auto"/>
        <w:ind w:firstLine="720"/>
        <w:rPr>
          <w:sz w:val="28"/>
          <w:szCs w:val="28"/>
        </w:rPr>
      </w:pPr>
      <w:r w:rsidRPr="00B3445F">
        <w:rPr>
          <w:sz w:val="28"/>
          <w:szCs w:val="28"/>
        </w:rPr>
        <w:t>Nhiêu liệu sử dụng cho máy phát điện là dầu Diesel, tiêu hao nhiên liệu được ghi nhận riêng cho những ngày chong đèn chiếu mạn tập trung cá của chuyến biển, được thể hiện ở bảng 2.</w:t>
      </w:r>
    </w:p>
    <w:p w14:paraId="116E9D58" w14:textId="510D20D0" w:rsidR="00FC29B2" w:rsidRPr="00B3445F" w:rsidRDefault="0043698F" w:rsidP="00B3445F">
      <w:pPr>
        <w:spacing w:after="0" w:line="360" w:lineRule="auto"/>
        <w:jc w:val="center"/>
        <w:rPr>
          <w:sz w:val="28"/>
          <w:szCs w:val="28"/>
        </w:rPr>
      </w:pPr>
      <w:bookmarkStart w:id="3" w:name="_Toc8937505"/>
      <w:r w:rsidRPr="00B3445F">
        <w:rPr>
          <w:sz w:val="28"/>
          <w:szCs w:val="28"/>
        </w:rPr>
        <w:t xml:space="preserve">Bảng 2. </w:t>
      </w:r>
      <w:r w:rsidR="00FC29B2" w:rsidRPr="00B3445F">
        <w:rPr>
          <w:sz w:val="28"/>
          <w:szCs w:val="28"/>
        </w:rPr>
        <w:t>Thống kê nhiên liệu tiêu hao sử dụng cho máy phát điện</w:t>
      </w:r>
      <w:bookmarkEnd w:id="3"/>
    </w:p>
    <w:tbl>
      <w:tblPr>
        <w:tblW w:w="9078" w:type="dxa"/>
        <w:jc w:val="center"/>
        <w:tblLook w:val="04A0" w:firstRow="1" w:lastRow="0" w:firstColumn="1" w:lastColumn="0" w:noHBand="0" w:noVBand="1"/>
      </w:tblPr>
      <w:tblGrid>
        <w:gridCol w:w="3069"/>
        <w:gridCol w:w="1046"/>
        <w:gridCol w:w="1046"/>
        <w:gridCol w:w="1046"/>
        <w:gridCol w:w="1046"/>
        <w:gridCol w:w="1046"/>
        <w:gridCol w:w="1046"/>
      </w:tblGrid>
      <w:tr w:rsidR="00FC29B2" w:rsidRPr="00B3445F" w14:paraId="233F7048" w14:textId="77777777" w:rsidTr="00D8058E">
        <w:trPr>
          <w:trHeight w:val="315"/>
          <w:jc w:val="center"/>
        </w:trPr>
        <w:tc>
          <w:tcPr>
            <w:tcW w:w="32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96E301"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Chỉ tiêu đánh giá</w:t>
            </w:r>
          </w:p>
        </w:tc>
        <w:tc>
          <w:tcPr>
            <w:tcW w:w="29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8F7362"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Tàu thử nghiệm sử dụng đèn LED</w:t>
            </w:r>
          </w:p>
        </w:tc>
        <w:tc>
          <w:tcPr>
            <w:tcW w:w="292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4A3E29"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Tàu đối chứng sử dụng đèn Metal Halide</w:t>
            </w:r>
          </w:p>
        </w:tc>
      </w:tr>
      <w:tr w:rsidR="00FC29B2" w:rsidRPr="00B3445F" w14:paraId="13CAFE1B" w14:textId="77777777" w:rsidTr="00D8058E">
        <w:trPr>
          <w:trHeight w:val="315"/>
          <w:jc w:val="center"/>
        </w:trPr>
        <w:tc>
          <w:tcPr>
            <w:tcW w:w="3215" w:type="dxa"/>
            <w:vMerge/>
            <w:tcBorders>
              <w:top w:val="single" w:sz="4" w:space="0" w:color="auto"/>
              <w:left w:val="single" w:sz="4" w:space="0" w:color="auto"/>
              <w:bottom w:val="single" w:sz="4" w:space="0" w:color="000000"/>
              <w:right w:val="single" w:sz="4" w:space="0" w:color="auto"/>
            </w:tcBorders>
            <w:vAlign w:val="center"/>
            <w:hideMark/>
          </w:tcPr>
          <w:p w14:paraId="53C33546" w14:textId="77777777" w:rsidR="00FC29B2" w:rsidRPr="00B3445F" w:rsidRDefault="00FC29B2" w:rsidP="00B3445F">
            <w:pPr>
              <w:spacing w:after="0" w:line="360" w:lineRule="auto"/>
              <w:jc w:val="left"/>
              <w:rPr>
                <w:color w:val="000000"/>
                <w:sz w:val="28"/>
                <w:szCs w:val="28"/>
                <w:lang w:eastAsia="vi-VN"/>
              </w:rPr>
            </w:pPr>
          </w:p>
        </w:tc>
        <w:tc>
          <w:tcPr>
            <w:tcW w:w="980" w:type="dxa"/>
            <w:tcBorders>
              <w:top w:val="nil"/>
              <w:left w:val="nil"/>
              <w:bottom w:val="single" w:sz="4" w:space="0" w:color="auto"/>
              <w:right w:val="single" w:sz="4" w:space="0" w:color="auto"/>
            </w:tcBorders>
            <w:shd w:val="clear" w:color="auto" w:fill="auto"/>
            <w:noWrap/>
            <w:vAlign w:val="bottom"/>
            <w:hideMark/>
          </w:tcPr>
          <w:p w14:paraId="02DFA456"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1</w:t>
            </w:r>
          </w:p>
        </w:tc>
        <w:tc>
          <w:tcPr>
            <w:tcW w:w="980" w:type="dxa"/>
            <w:tcBorders>
              <w:top w:val="nil"/>
              <w:left w:val="nil"/>
              <w:bottom w:val="single" w:sz="4" w:space="0" w:color="auto"/>
              <w:right w:val="single" w:sz="4" w:space="0" w:color="auto"/>
            </w:tcBorders>
            <w:shd w:val="clear" w:color="auto" w:fill="auto"/>
            <w:noWrap/>
            <w:vAlign w:val="bottom"/>
            <w:hideMark/>
          </w:tcPr>
          <w:p w14:paraId="58B02BEA"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2</w:t>
            </w:r>
          </w:p>
        </w:tc>
        <w:tc>
          <w:tcPr>
            <w:tcW w:w="980" w:type="dxa"/>
            <w:tcBorders>
              <w:top w:val="nil"/>
              <w:left w:val="nil"/>
              <w:bottom w:val="single" w:sz="4" w:space="0" w:color="auto"/>
              <w:right w:val="single" w:sz="4" w:space="0" w:color="auto"/>
            </w:tcBorders>
            <w:shd w:val="clear" w:color="auto" w:fill="auto"/>
            <w:noWrap/>
            <w:vAlign w:val="bottom"/>
            <w:hideMark/>
          </w:tcPr>
          <w:p w14:paraId="7991A472"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3</w:t>
            </w:r>
          </w:p>
        </w:tc>
        <w:tc>
          <w:tcPr>
            <w:tcW w:w="980" w:type="dxa"/>
            <w:tcBorders>
              <w:top w:val="nil"/>
              <w:left w:val="nil"/>
              <w:bottom w:val="single" w:sz="4" w:space="0" w:color="auto"/>
              <w:right w:val="single" w:sz="4" w:space="0" w:color="auto"/>
            </w:tcBorders>
            <w:shd w:val="clear" w:color="auto" w:fill="auto"/>
            <w:noWrap/>
            <w:vAlign w:val="bottom"/>
            <w:hideMark/>
          </w:tcPr>
          <w:p w14:paraId="635EA498"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1</w:t>
            </w:r>
          </w:p>
        </w:tc>
        <w:tc>
          <w:tcPr>
            <w:tcW w:w="980" w:type="dxa"/>
            <w:tcBorders>
              <w:top w:val="nil"/>
              <w:left w:val="nil"/>
              <w:bottom w:val="single" w:sz="4" w:space="0" w:color="auto"/>
              <w:right w:val="single" w:sz="4" w:space="0" w:color="auto"/>
            </w:tcBorders>
            <w:shd w:val="clear" w:color="auto" w:fill="auto"/>
            <w:noWrap/>
            <w:vAlign w:val="bottom"/>
            <w:hideMark/>
          </w:tcPr>
          <w:p w14:paraId="40DD4CBC"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2</w:t>
            </w:r>
          </w:p>
        </w:tc>
        <w:tc>
          <w:tcPr>
            <w:tcW w:w="963" w:type="dxa"/>
            <w:tcBorders>
              <w:top w:val="nil"/>
              <w:left w:val="nil"/>
              <w:bottom w:val="single" w:sz="4" w:space="0" w:color="auto"/>
              <w:right w:val="single" w:sz="4" w:space="0" w:color="auto"/>
            </w:tcBorders>
            <w:shd w:val="clear" w:color="auto" w:fill="auto"/>
            <w:noWrap/>
            <w:vAlign w:val="bottom"/>
            <w:hideMark/>
          </w:tcPr>
          <w:p w14:paraId="04D5A942"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Chuyến 3</w:t>
            </w:r>
          </w:p>
        </w:tc>
      </w:tr>
      <w:tr w:rsidR="00FC29B2" w:rsidRPr="00B3445F" w14:paraId="566B6BD6" w14:textId="77777777" w:rsidTr="00D8058E">
        <w:trPr>
          <w:trHeight w:val="315"/>
          <w:jc w:val="center"/>
        </w:trPr>
        <w:tc>
          <w:tcPr>
            <w:tcW w:w="3215" w:type="dxa"/>
            <w:tcBorders>
              <w:top w:val="nil"/>
              <w:left w:val="single" w:sz="4" w:space="0" w:color="auto"/>
              <w:bottom w:val="single" w:sz="4" w:space="0" w:color="auto"/>
              <w:right w:val="single" w:sz="4" w:space="0" w:color="auto"/>
            </w:tcBorders>
            <w:shd w:val="clear" w:color="auto" w:fill="auto"/>
            <w:noWrap/>
            <w:vAlign w:val="bottom"/>
            <w:hideMark/>
          </w:tcPr>
          <w:p w14:paraId="6D82FCF7" w14:textId="77777777" w:rsidR="00FC29B2" w:rsidRPr="00B3445F" w:rsidRDefault="00FC29B2" w:rsidP="00B3445F">
            <w:pPr>
              <w:spacing w:after="0" w:line="360" w:lineRule="auto"/>
              <w:jc w:val="left"/>
              <w:rPr>
                <w:color w:val="000000"/>
                <w:sz w:val="28"/>
                <w:szCs w:val="28"/>
                <w:lang w:eastAsia="vi-VN"/>
              </w:rPr>
            </w:pPr>
            <w:r w:rsidRPr="00B3445F">
              <w:rPr>
                <w:color w:val="000000"/>
                <w:sz w:val="28"/>
                <w:szCs w:val="28"/>
                <w:lang w:eastAsia="vi-VN"/>
              </w:rPr>
              <w:t>Số đêm chong đèn thu hút cá (đêm)</w:t>
            </w:r>
          </w:p>
        </w:tc>
        <w:tc>
          <w:tcPr>
            <w:tcW w:w="980" w:type="dxa"/>
            <w:tcBorders>
              <w:top w:val="nil"/>
              <w:left w:val="nil"/>
              <w:bottom w:val="single" w:sz="4" w:space="0" w:color="auto"/>
              <w:right w:val="single" w:sz="4" w:space="0" w:color="auto"/>
            </w:tcBorders>
            <w:shd w:val="clear" w:color="auto" w:fill="auto"/>
            <w:noWrap/>
            <w:vAlign w:val="center"/>
            <w:hideMark/>
          </w:tcPr>
          <w:p w14:paraId="552F818C"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29</w:t>
            </w:r>
          </w:p>
        </w:tc>
        <w:tc>
          <w:tcPr>
            <w:tcW w:w="980" w:type="dxa"/>
            <w:tcBorders>
              <w:top w:val="nil"/>
              <w:left w:val="nil"/>
              <w:bottom w:val="single" w:sz="4" w:space="0" w:color="auto"/>
              <w:right w:val="single" w:sz="4" w:space="0" w:color="auto"/>
            </w:tcBorders>
            <w:shd w:val="clear" w:color="auto" w:fill="auto"/>
            <w:noWrap/>
            <w:vAlign w:val="center"/>
            <w:hideMark/>
          </w:tcPr>
          <w:p w14:paraId="1A89AE67"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44</w:t>
            </w:r>
          </w:p>
        </w:tc>
        <w:tc>
          <w:tcPr>
            <w:tcW w:w="980" w:type="dxa"/>
            <w:tcBorders>
              <w:top w:val="nil"/>
              <w:left w:val="nil"/>
              <w:bottom w:val="single" w:sz="4" w:space="0" w:color="auto"/>
              <w:right w:val="single" w:sz="4" w:space="0" w:color="auto"/>
            </w:tcBorders>
            <w:shd w:val="clear" w:color="auto" w:fill="auto"/>
            <w:noWrap/>
            <w:vAlign w:val="center"/>
            <w:hideMark/>
          </w:tcPr>
          <w:p w14:paraId="2EF47764"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26</w:t>
            </w:r>
          </w:p>
        </w:tc>
        <w:tc>
          <w:tcPr>
            <w:tcW w:w="980" w:type="dxa"/>
            <w:tcBorders>
              <w:top w:val="nil"/>
              <w:left w:val="nil"/>
              <w:bottom w:val="single" w:sz="4" w:space="0" w:color="auto"/>
              <w:right w:val="single" w:sz="4" w:space="0" w:color="auto"/>
            </w:tcBorders>
            <w:shd w:val="clear" w:color="auto" w:fill="auto"/>
            <w:noWrap/>
            <w:vAlign w:val="center"/>
            <w:hideMark/>
          </w:tcPr>
          <w:p w14:paraId="7395063A"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28</w:t>
            </w:r>
          </w:p>
        </w:tc>
        <w:tc>
          <w:tcPr>
            <w:tcW w:w="980" w:type="dxa"/>
            <w:tcBorders>
              <w:top w:val="nil"/>
              <w:left w:val="nil"/>
              <w:bottom w:val="single" w:sz="4" w:space="0" w:color="auto"/>
              <w:right w:val="single" w:sz="4" w:space="0" w:color="auto"/>
            </w:tcBorders>
            <w:shd w:val="clear" w:color="auto" w:fill="auto"/>
            <w:noWrap/>
            <w:vAlign w:val="center"/>
            <w:hideMark/>
          </w:tcPr>
          <w:p w14:paraId="371CC32D"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41</w:t>
            </w:r>
          </w:p>
        </w:tc>
        <w:tc>
          <w:tcPr>
            <w:tcW w:w="963" w:type="dxa"/>
            <w:tcBorders>
              <w:top w:val="nil"/>
              <w:left w:val="nil"/>
              <w:bottom w:val="single" w:sz="4" w:space="0" w:color="auto"/>
              <w:right w:val="single" w:sz="4" w:space="0" w:color="auto"/>
            </w:tcBorders>
            <w:shd w:val="clear" w:color="auto" w:fill="auto"/>
            <w:noWrap/>
            <w:vAlign w:val="center"/>
            <w:hideMark/>
          </w:tcPr>
          <w:p w14:paraId="65786299"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27</w:t>
            </w:r>
          </w:p>
        </w:tc>
      </w:tr>
      <w:tr w:rsidR="00FC29B2" w:rsidRPr="00B3445F" w14:paraId="7D095922" w14:textId="77777777" w:rsidTr="00D8058E">
        <w:trPr>
          <w:trHeight w:val="315"/>
          <w:jc w:val="center"/>
        </w:trPr>
        <w:tc>
          <w:tcPr>
            <w:tcW w:w="3215" w:type="dxa"/>
            <w:tcBorders>
              <w:top w:val="nil"/>
              <w:left w:val="single" w:sz="4" w:space="0" w:color="auto"/>
              <w:bottom w:val="single" w:sz="4" w:space="0" w:color="auto"/>
              <w:right w:val="single" w:sz="4" w:space="0" w:color="auto"/>
            </w:tcBorders>
            <w:shd w:val="clear" w:color="auto" w:fill="auto"/>
            <w:noWrap/>
            <w:vAlign w:val="bottom"/>
            <w:hideMark/>
          </w:tcPr>
          <w:p w14:paraId="7214CBED" w14:textId="77777777" w:rsidR="00FC29B2" w:rsidRPr="00B3445F" w:rsidRDefault="00FC29B2" w:rsidP="00B3445F">
            <w:pPr>
              <w:spacing w:after="0" w:line="360" w:lineRule="auto"/>
              <w:jc w:val="left"/>
              <w:rPr>
                <w:color w:val="000000"/>
                <w:sz w:val="28"/>
                <w:szCs w:val="28"/>
                <w:lang w:eastAsia="vi-VN"/>
              </w:rPr>
            </w:pPr>
            <w:r w:rsidRPr="00B3445F">
              <w:rPr>
                <w:color w:val="000000"/>
                <w:sz w:val="28"/>
                <w:szCs w:val="28"/>
                <w:lang w:eastAsia="vi-VN"/>
              </w:rPr>
              <w:t>Tổng lượng dầu tiêu hao (lít/chuyến)</w:t>
            </w:r>
          </w:p>
        </w:tc>
        <w:tc>
          <w:tcPr>
            <w:tcW w:w="980" w:type="dxa"/>
            <w:tcBorders>
              <w:top w:val="nil"/>
              <w:left w:val="nil"/>
              <w:bottom w:val="single" w:sz="4" w:space="0" w:color="auto"/>
              <w:right w:val="single" w:sz="4" w:space="0" w:color="auto"/>
            </w:tcBorders>
            <w:shd w:val="clear" w:color="auto" w:fill="auto"/>
            <w:noWrap/>
            <w:vAlign w:val="center"/>
            <w:hideMark/>
          </w:tcPr>
          <w:p w14:paraId="22E0457A"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1.750</w:t>
            </w:r>
          </w:p>
        </w:tc>
        <w:tc>
          <w:tcPr>
            <w:tcW w:w="980" w:type="dxa"/>
            <w:tcBorders>
              <w:top w:val="nil"/>
              <w:left w:val="nil"/>
              <w:bottom w:val="single" w:sz="4" w:space="0" w:color="auto"/>
              <w:right w:val="single" w:sz="4" w:space="0" w:color="auto"/>
            </w:tcBorders>
            <w:shd w:val="clear" w:color="auto" w:fill="auto"/>
            <w:noWrap/>
            <w:vAlign w:val="center"/>
            <w:hideMark/>
          </w:tcPr>
          <w:p w14:paraId="10D60EE6"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2.600</w:t>
            </w:r>
          </w:p>
        </w:tc>
        <w:tc>
          <w:tcPr>
            <w:tcW w:w="980" w:type="dxa"/>
            <w:tcBorders>
              <w:top w:val="nil"/>
              <w:left w:val="nil"/>
              <w:bottom w:val="single" w:sz="4" w:space="0" w:color="auto"/>
              <w:right w:val="single" w:sz="4" w:space="0" w:color="auto"/>
            </w:tcBorders>
            <w:shd w:val="clear" w:color="auto" w:fill="auto"/>
            <w:noWrap/>
            <w:vAlign w:val="center"/>
            <w:hideMark/>
          </w:tcPr>
          <w:p w14:paraId="7F063C28"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1.450</w:t>
            </w:r>
          </w:p>
        </w:tc>
        <w:tc>
          <w:tcPr>
            <w:tcW w:w="980" w:type="dxa"/>
            <w:tcBorders>
              <w:top w:val="nil"/>
              <w:left w:val="nil"/>
              <w:bottom w:val="single" w:sz="4" w:space="0" w:color="auto"/>
              <w:right w:val="single" w:sz="4" w:space="0" w:color="auto"/>
            </w:tcBorders>
            <w:shd w:val="clear" w:color="auto" w:fill="auto"/>
            <w:noWrap/>
            <w:vAlign w:val="center"/>
            <w:hideMark/>
          </w:tcPr>
          <w:p w14:paraId="2D3EC9FC"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2.450</w:t>
            </w:r>
          </w:p>
        </w:tc>
        <w:tc>
          <w:tcPr>
            <w:tcW w:w="980" w:type="dxa"/>
            <w:tcBorders>
              <w:top w:val="nil"/>
              <w:left w:val="nil"/>
              <w:bottom w:val="single" w:sz="4" w:space="0" w:color="auto"/>
              <w:right w:val="single" w:sz="4" w:space="0" w:color="auto"/>
            </w:tcBorders>
            <w:shd w:val="clear" w:color="auto" w:fill="auto"/>
            <w:noWrap/>
            <w:vAlign w:val="center"/>
            <w:hideMark/>
          </w:tcPr>
          <w:p w14:paraId="5CD7A156"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3.600</w:t>
            </w:r>
          </w:p>
        </w:tc>
        <w:tc>
          <w:tcPr>
            <w:tcW w:w="963" w:type="dxa"/>
            <w:tcBorders>
              <w:top w:val="nil"/>
              <w:left w:val="nil"/>
              <w:bottom w:val="single" w:sz="4" w:space="0" w:color="auto"/>
              <w:right w:val="single" w:sz="4" w:space="0" w:color="auto"/>
            </w:tcBorders>
            <w:shd w:val="clear" w:color="auto" w:fill="auto"/>
            <w:noWrap/>
            <w:vAlign w:val="center"/>
            <w:hideMark/>
          </w:tcPr>
          <w:p w14:paraId="57554372"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2.400</w:t>
            </w:r>
          </w:p>
        </w:tc>
      </w:tr>
      <w:tr w:rsidR="00FC29B2" w:rsidRPr="00B3445F" w14:paraId="215E609D" w14:textId="77777777" w:rsidTr="00D8058E">
        <w:trPr>
          <w:trHeight w:val="315"/>
          <w:jc w:val="center"/>
        </w:trPr>
        <w:tc>
          <w:tcPr>
            <w:tcW w:w="3215" w:type="dxa"/>
            <w:tcBorders>
              <w:top w:val="nil"/>
              <w:left w:val="single" w:sz="4" w:space="0" w:color="auto"/>
              <w:bottom w:val="single" w:sz="4" w:space="0" w:color="auto"/>
              <w:right w:val="single" w:sz="4" w:space="0" w:color="auto"/>
            </w:tcBorders>
            <w:shd w:val="clear" w:color="auto" w:fill="auto"/>
            <w:noWrap/>
            <w:vAlign w:val="center"/>
            <w:hideMark/>
          </w:tcPr>
          <w:p w14:paraId="6AAD5CB1" w14:textId="77777777" w:rsidR="00FC29B2" w:rsidRPr="00B3445F" w:rsidRDefault="00FC29B2" w:rsidP="00B3445F">
            <w:pPr>
              <w:spacing w:after="0" w:line="360" w:lineRule="auto"/>
              <w:jc w:val="left"/>
              <w:rPr>
                <w:color w:val="000000"/>
                <w:sz w:val="28"/>
                <w:szCs w:val="28"/>
                <w:lang w:eastAsia="vi-VN"/>
              </w:rPr>
            </w:pPr>
            <w:r w:rsidRPr="00B3445F">
              <w:rPr>
                <w:color w:val="000000"/>
                <w:sz w:val="28"/>
                <w:szCs w:val="28"/>
                <w:lang w:eastAsia="vi-VN"/>
              </w:rPr>
              <w:t>Lượng dầu tiêu hao trung bình một đêm (lít/đêm/chuyến)</w:t>
            </w:r>
          </w:p>
        </w:tc>
        <w:tc>
          <w:tcPr>
            <w:tcW w:w="980" w:type="dxa"/>
            <w:tcBorders>
              <w:top w:val="nil"/>
              <w:left w:val="nil"/>
              <w:bottom w:val="single" w:sz="4" w:space="0" w:color="auto"/>
              <w:right w:val="single" w:sz="4" w:space="0" w:color="auto"/>
            </w:tcBorders>
            <w:shd w:val="clear" w:color="auto" w:fill="auto"/>
            <w:noWrap/>
            <w:vAlign w:val="center"/>
            <w:hideMark/>
          </w:tcPr>
          <w:p w14:paraId="17C9EF82"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60,3</w:t>
            </w:r>
          </w:p>
        </w:tc>
        <w:tc>
          <w:tcPr>
            <w:tcW w:w="980" w:type="dxa"/>
            <w:tcBorders>
              <w:top w:val="nil"/>
              <w:left w:val="nil"/>
              <w:bottom w:val="single" w:sz="4" w:space="0" w:color="auto"/>
              <w:right w:val="single" w:sz="4" w:space="0" w:color="auto"/>
            </w:tcBorders>
            <w:shd w:val="clear" w:color="auto" w:fill="auto"/>
            <w:noWrap/>
            <w:vAlign w:val="center"/>
            <w:hideMark/>
          </w:tcPr>
          <w:p w14:paraId="38F615B5"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59,1</w:t>
            </w:r>
          </w:p>
        </w:tc>
        <w:tc>
          <w:tcPr>
            <w:tcW w:w="980" w:type="dxa"/>
            <w:tcBorders>
              <w:top w:val="nil"/>
              <w:left w:val="nil"/>
              <w:bottom w:val="single" w:sz="4" w:space="0" w:color="auto"/>
              <w:right w:val="single" w:sz="4" w:space="0" w:color="auto"/>
            </w:tcBorders>
            <w:shd w:val="clear" w:color="auto" w:fill="auto"/>
            <w:noWrap/>
            <w:vAlign w:val="center"/>
            <w:hideMark/>
          </w:tcPr>
          <w:p w14:paraId="53ABA588"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55,8</w:t>
            </w:r>
          </w:p>
        </w:tc>
        <w:tc>
          <w:tcPr>
            <w:tcW w:w="980" w:type="dxa"/>
            <w:tcBorders>
              <w:top w:val="nil"/>
              <w:left w:val="nil"/>
              <w:bottom w:val="single" w:sz="4" w:space="0" w:color="auto"/>
              <w:right w:val="single" w:sz="4" w:space="0" w:color="auto"/>
            </w:tcBorders>
            <w:shd w:val="clear" w:color="auto" w:fill="auto"/>
            <w:noWrap/>
            <w:vAlign w:val="center"/>
            <w:hideMark/>
          </w:tcPr>
          <w:p w14:paraId="7AFA3801"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87,5</w:t>
            </w:r>
          </w:p>
        </w:tc>
        <w:tc>
          <w:tcPr>
            <w:tcW w:w="980" w:type="dxa"/>
            <w:tcBorders>
              <w:top w:val="nil"/>
              <w:left w:val="nil"/>
              <w:bottom w:val="single" w:sz="4" w:space="0" w:color="auto"/>
              <w:right w:val="single" w:sz="4" w:space="0" w:color="auto"/>
            </w:tcBorders>
            <w:shd w:val="clear" w:color="auto" w:fill="auto"/>
            <w:noWrap/>
            <w:vAlign w:val="center"/>
            <w:hideMark/>
          </w:tcPr>
          <w:p w14:paraId="6C438A41"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87,8</w:t>
            </w:r>
          </w:p>
        </w:tc>
        <w:tc>
          <w:tcPr>
            <w:tcW w:w="963" w:type="dxa"/>
            <w:tcBorders>
              <w:top w:val="nil"/>
              <w:left w:val="nil"/>
              <w:bottom w:val="single" w:sz="4" w:space="0" w:color="auto"/>
              <w:right w:val="single" w:sz="4" w:space="0" w:color="auto"/>
            </w:tcBorders>
            <w:shd w:val="clear" w:color="auto" w:fill="auto"/>
            <w:noWrap/>
            <w:vAlign w:val="center"/>
            <w:hideMark/>
          </w:tcPr>
          <w:p w14:paraId="761BBE3F" w14:textId="77777777" w:rsidR="00FC29B2" w:rsidRPr="00B3445F" w:rsidRDefault="00FC29B2" w:rsidP="00B3445F">
            <w:pPr>
              <w:spacing w:after="0" w:line="360" w:lineRule="auto"/>
              <w:jc w:val="right"/>
              <w:rPr>
                <w:color w:val="000000"/>
                <w:sz w:val="28"/>
                <w:szCs w:val="28"/>
                <w:lang w:eastAsia="vi-VN"/>
              </w:rPr>
            </w:pPr>
            <w:r w:rsidRPr="00B3445F">
              <w:rPr>
                <w:color w:val="000000"/>
                <w:sz w:val="28"/>
                <w:szCs w:val="28"/>
                <w:lang w:eastAsia="vi-VN"/>
              </w:rPr>
              <w:t>88,9</w:t>
            </w:r>
          </w:p>
        </w:tc>
      </w:tr>
      <w:tr w:rsidR="00FC29B2" w:rsidRPr="00B3445F" w14:paraId="358DB6FB" w14:textId="77777777" w:rsidTr="00D8058E">
        <w:trPr>
          <w:trHeight w:val="315"/>
          <w:jc w:val="center"/>
        </w:trPr>
        <w:tc>
          <w:tcPr>
            <w:tcW w:w="3215" w:type="dxa"/>
            <w:tcBorders>
              <w:top w:val="nil"/>
              <w:left w:val="single" w:sz="4" w:space="0" w:color="auto"/>
              <w:bottom w:val="single" w:sz="4" w:space="0" w:color="auto"/>
              <w:right w:val="single" w:sz="4" w:space="0" w:color="auto"/>
            </w:tcBorders>
            <w:shd w:val="clear" w:color="auto" w:fill="auto"/>
            <w:noWrap/>
            <w:vAlign w:val="bottom"/>
            <w:hideMark/>
          </w:tcPr>
          <w:p w14:paraId="3CAD25E7" w14:textId="77777777" w:rsidR="00FC29B2" w:rsidRPr="00B3445F" w:rsidRDefault="00FC29B2" w:rsidP="00B3445F">
            <w:pPr>
              <w:spacing w:after="0" w:line="360" w:lineRule="auto"/>
              <w:jc w:val="left"/>
              <w:rPr>
                <w:color w:val="000000"/>
                <w:sz w:val="28"/>
                <w:szCs w:val="28"/>
                <w:lang w:eastAsia="vi-VN"/>
              </w:rPr>
            </w:pPr>
            <w:r w:rsidRPr="00B3445F">
              <w:rPr>
                <w:color w:val="000000"/>
                <w:sz w:val="28"/>
                <w:szCs w:val="28"/>
                <w:lang w:eastAsia="vi-VN"/>
              </w:rPr>
              <w:t>Lượng dầu tiêu hao trung bình (lít/đêm)</w:t>
            </w:r>
          </w:p>
        </w:tc>
        <w:tc>
          <w:tcPr>
            <w:tcW w:w="29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93D19A"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58,4</w:t>
            </w:r>
          </w:p>
        </w:tc>
        <w:tc>
          <w:tcPr>
            <w:tcW w:w="29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DCF41D" w14:textId="77777777" w:rsidR="00FC29B2" w:rsidRPr="00B3445F" w:rsidRDefault="00FC29B2" w:rsidP="00B3445F">
            <w:pPr>
              <w:spacing w:after="0" w:line="360" w:lineRule="auto"/>
              <w:jc w:val="center"/>
              <w:rPr>
                <w:color w:val="000000"/>
                <w:sz w:val="28"/>
                <w:szCs w:val="28"/>
                <w:lang w:eastAsia="vi-VN"/>
              </w:rPr>
            </w:pPr>
            <w:r w:rsidRPr="00B3445F">
              <w:rPr>
                <w:color w:val="000000"/>
                <w:sz w:val="28"/>
                <w:szCs w:val="28"/>
                <w:lang w:eastAsia="vi-VN"/>
              </w:rPr>
              <w:t>88,1</w:t>
            </w:r>
          </w:p>
        </w:tc>
      </w:tr>
    </w:tbl>
    <w:p w14:paraId="18B188BD" w14:textId="0AA3EA74" w:rsidR="00FC29B2" w:rsidRPr="00B3445F" w:rsidRDefault="00FC29B2" w:rsidP="00B3445F">
      <w:pPr>
        <w:spacing w:after="0" w:line="360" w:lineRule="auto"/>
        <w:ind w:firstLine="720"/>
        <w:rPr>
          <w:sz w:val="28"/>
          <w:szCs w:val="28"/>
        </w:rPr>
      </w:pPr>
      <w:r w:rsidRPr="00B3445F">
        <w:rPr>
          <w:sz w:val="28"/>
          <w:szCs w:val="28"/>
        </w:rPr>
        <w:t xml:space="preserve">Qua bảng 2 cho thấy lượng dầu sử dụng cho máy phát điện của tàu thử nghiệm bình quân là 58,4 lít/đêm, so với tàu đối chứng là 88,1 lít/đêm. Kết quả thực nghiệm </w:t>
      </w:r>
      <w:r w:rsidRPr="00B3445F">
        <w:rPr>
          <w:sz w:val="28"/>
          <w:szCs w:val="28"/>
        </w:rPr>
        <w:lastRenderedPageBreak/>
        <w:t>cho thấy, tàu lưới vây sử dụng đèn LED tiết kiệm được 34% lượng nhiên liệu dầu so với sử dụng đèn Metal Halide để chong đèn thu hút cá.</w:t>
      </w:r>
    </w:p>
    <w:p w14:paraId="342A77F9" w14:textId="77777777" w:rsidR="00B3445F" w:rsidRDefault="00B3445F" w:rsidP="00B3445F">
      <w:pPr>
        <w:spacing w:after="0" w:line="360" w:lineRule="auto"/>
        <w:rPr>
          <w:b/>
          <w:spacing w:val="2"/>
          <w:sz w:val="28"/>
          <w:szCs w:val="28"/>
        </w:rPr>
      </w:pPr>
    </w:p>
    <w:p w14:paraId="0B59A406" w14:textId="536EBAB6" w:rsidR="00074F98" w:rsidRPr="00B3445F" w:rsidRDefault="00074F98" w:rsidP="00B3445F">
      <w:pPr>
        <w:spacing w:after="0" w:line="360" w:lineRule="auto"/>
        <w:rPr>
          <w:b/>
          <w:w w:val="101"/>
          <w:sz w:val="28"/>
          <w:szCs w:val="28"/>
        </w:rPr>
      </w:pPr>
      <w:r w:rsidRPr="00B3445F">
        <w:rPr>
          <w:b/>
          <w:spacing w:val="2"/>
          <w:sz w:val="28"/>
          <w:szCs w:val="28"/>
        </w:rPr>
        <w:t>H</w:t>
      </w:r>
      <w:r w:rsidRPr="00B3445F">
        <w:rPr>
          <w:b/>
          <w:sz w:val="28"/>
          <w:szCs w:val="28"/>
        </w:rPr>
        <w:t>iệu</w:t>
      </w:r>
      <w:r w:rsidRPr="00B3445F">
        <w:rPr>
          <w:b/>
          <w:spacing w:val="8"/>
          <w:sz w:val="28"/>
          <w:szCs w:val="28"/>
        </w:rPr>
        <w:t xml:space="preserve"> </w:t>
      </w:r>
      <w:r w:rsidRPr="00B3445F">
        <w:rPr>
          <w:b/>
          <w:spacing w:val="1"/>
          <w:sz w:val="28"/>
          <w:szCs w:val="28"/>
        </w:rPr>
        <w:t>qu</w:t>
      </w:r>
      <w:r w:rsidRPr="00B3445F">
        <w:rPr>
          <w:b/>
          <w:sz w:val="28"/>
          <w:szCs w:val="28"/>
        </w:rPr>
        <w:t>ả</w:t>
      </w:r>
      <w:r w:rsidRPr="00B3445F">
        <w:rPr>
          <w:b/>
          <w:spacing w:val="3"/>
          <w:sz w:val="28"/>
          <w:szCs w:val="28"/>
        </w:rPr>
        <w:t xml:space="preserve"> </w:t>
      </w:r>
      <w:r w:rsidRPr="00B3445F">
        <w:rPr>
          <w:b/>
          <w:sz w:val="28"/>
          <w:szCs w:val="28"/>
        </w:rPr>
        <w:t>c</w:t>
      </w:r>
      <w:r w:rsidRPr="00B3445F">
        <w:rPr>
          <w:b/>
          <w:spacing w:val="1"/>
          <w:sz w:val="28"/>
          <w:szCs w:val="28"/>
        </w:rPr>
        <w:t>ủ</w:t>
      </w:r>
      <w:r w:rsidRPr="00B3445F">
        <w:rPr>
          <w:b/>
          <w:sz w:val="28"/>
          <w:szCs w:val="28"/>
        </w:rPr>
        <w:t>a</w:t>
      </w:r>
      <w:r w:rsidRPr="00B3445F">
        <w:rPr>
          <w:b/>
          <w:spacing w:val="5"/>
          <w:sz w:val="28"/>
          <w:szCs w:val="28"/>
        </w:rPr>
        <w:t xml:space="preserve"> </w:t>
      </w:r>
      <w:r w:rsidR="00A373FB" w:rsidRPr="00B3445F">
        <w:rPr>
          <w:b/>
          <w:spacing w:val="5"/>
          <w:sz w:val="28"/>
          <w:szCs w:val="28"/>
        </w:rPr>
        <w:t>giải pháp hữu ích</w:t>
      </w:r>
      <w:r w:rsidRPr="00B3445F">
        <w:rPr>
          <w:b/>
          <w:spacing w:val="8"/>
          <w:sz w:val="28"/>
          <w:szCs w:val="28"/>
        </w:rPr>
        <w:t xml:space="preserve"> </w:t>
      </w:r>
      <w:r w:rsidRPr="00B3445F">
        <w:rPr>
          <w:b/>
          <w:spacing w:val="-2"/>
          <w:sz w:val="28"/>
          <w:szCs w:val="28"/>
        </w:rPr>
        <w:t>đạt đ</w:t>
      </w:r>
      <w:r w:rsidRPr="00B3445F">
        <w:rPr>
          <w:b/>
          <w:w w:val="101"/>
          <w:sz w:val="28"/>
          <w:szCs w:val="28"/>
        </w:rPr>
        <w:t>ư</w:t>
      </w:r>
      <w:r w:rsidRPr="00B3445F">
        <w:rPr>
          <w:b/>
          <w:spacing w:val="1"/>
          <w:w w:val="101"/>
          <w:sz w:val="28"/>
          <w:szCs w:val="28"/>
        </w:rPr>
        <w:t>ợ</w:t>
      </w:r>
      <w:r w:rsidRPr="00B3445F">
        <w:rPr>
          <w:b/>
          <w:w w:val="101"/>
          <w:sz w:val="28"/>
          <w:szCs w:val="28"/>
        </w:rPr>
        <w:t>c</w:t>
      </w:r>
    </w:p>
    <w:p w14:paraId="6B377317" w14:textId="69264B82" w:rsidR="00A373FB" w:rsidRPr="00B3445F" w:rsidRDefault="00A373FB" w:rsidP="00B3445F">
      <w:pPr>
        <w:spacing w:after="0" w:line="360" w:lineRule="auto"/>
        <w:rPr>
          <w:w w:val="101"/>
          <w:sz w:val="28"/>
          <w:szCs w:val="28"/>
        </w:rPr>
      </w:pPr>
      <w:r w:rsidRPr="00B3445F">
        <w:rPr>
          <w:i/>
          <w:iCs/>
          <w:w w:val="101"/>
          <w:sz w:val="28"/>
          <w:szCs w:val="28"/>
        </w:rPr>
        <w:t>1. Hiệu quả sản xuất</w:t>
      </w:r>
      <w:r w:rsidRPr="00B3445F">
        <w:rPr>
          <w:w w:val="101"/>
          <w:sz w:val="28"/>
          <w:szCs w:val="28"/>
        </w:rPr>
        <w:t>: Tàu lưới vây sử dụng đèn LED thay thế toàn bộ đèn MH qua các chuyến đánh bắt làm cơ sở để đánh giá hiệu quả sản xuất so với các tàu dử dụng đèn MH trong cùng ngư trường, cho thấy:</w:t>
      </w:r>
    </w:p>
    <w:p w14:paraId="49472660" w14:textId="77777777" w:rsidR="00A373FB" w:rsidRPr="00B3445F" w:rsidRDefault="00A373FB" w:rsidP="00B3445F">
      <w:pPr>
        <w:spacing w:after="0" w:line="360" w:lineRule="auto"/>
        <w:rPr>
          <w:w w:val="101"/>
          <w:sz w:val="28"/>
          <w:szCs w:val="28"/>
        </w:rPr>
      </w:pPr>
      <w:r w:rsidRPr="00B3445F">
        <w:rPr>
          <w:w w:val="101"/>
          <w:sz w:val="28"/>
          <w:szCs w:val="28"/>
        </w:rPr>
        <w:tab/>
        <w:t>- Chi phí trung bình của chuyến biển đối với tàu lưới sử dụng đèn LED chỉ chiếm khoảng 83,3% so với tàu sử dụng đèn MH.</w:t>
      </w:r>
    </w:p>
    <w:p w14:paraId="499815CE" w14:textId="77777777" w:rsidR="00A373FB" w:rsidRPr="00B3445F" w:rsidRDefault="00A373FB" w:rsidP="00B3445F">
      <w:pPr>
        <w:spacing w:after="0" w:line="360" w:lineRule="auto"/>
        <w:rPr>
          <w:w w:val="101"/>
          <w:sz w:val="28"/>
          <w:szCs w:val="28"/>
        </w:rPr>
      </w:pPr>
      <w:r w:rsidRPr="00B3445F">
        <w:rPr>
          <w:w w:val="101"/>
          <w:sz w:val="28"/>
          <w:szCs w:val="28"/>
        </w:rPr>
        <w:tab/>
        <w:t>- Doanh thu của tàu lưới vây sử dụng đèn LED nhìn chung tương đồng với tàu sử dụng đèn MH, chỉ cao hơn khoảng 6,7%. Qua đó có thể thấy rằng khả năng tập trung đàn cá và sản lượng đánh bắt của tàu lưới vây sử dụng đèn LED tương đương nhau.</w:t>
      </w:r>
    </w:p>
    <w:p w14:paraId="6A894D03" w14:textId="77777777" w:rsidR="00A373FB" w:rsidRPr="00B3445F" w:rsidRDefault="00A373FB" w:rsidP="00B3445F">
      <w:pPr>
        <w:spacing w:after="0" w:line="360" w:lineRule="auto"/>
        <w:rPr>
          <w:w w:val="101"/>
          <w:sz w:val="28"/>
          <w:szCs w:val="28"/>
        </w:rPr>
      </w:pPr>
      <w:r w:rsidRPr="00B3445F">
        <w:rPr>
          <w:w w:val="101"/>
          <w:sz w:val="28"/>
          <w:szCs w:val="28"/>
        </w:rPr>
        <w:tab/>
        <w:t>- Lợi nhuận trung bình của chuyến biển đối với tàu sử dụng đèn LED cao hơn khoản 20,5% so với tàu sử dụng đèn MH, tương đương trung bình khoản 60 triệu đồng. Đây là khoản lợi nhuận từ việc tiết kiệm chi phí từ nhiên liệu chạy máy phát điện và sản lượng đánh bắt trong chuyến biển. thu nhập của thủy thủ và chủ tàu (theo tỷ lệ chia 5:5) cũng tăng thêm khoảng 20,5%.</w:t>
      </w:r>
    </w:p>
    <w:p w14:paraId="112131B7" w14:textId="6654027D" w:rsidR="00A373FB" w:rsidRPr="00B3445F" w:rsidRDefault="00A373FB" w:rsidP="00B3445F">
      <w:pPr>
        <w:spacing w:after="0" w:line="360" w:lineRule="auto"/>
        <w:rPr>
          <w:w w:val="101"/>
          <w:sz w:val="28"/>
          <w:szCs w:val="28"/>
        </w:rPr>
      </w:pPr>
      <w:r w:rsidRPr="00B3445F">
        <w:rPr>
          <w:i/>
          <w:iCs/>
          <w:w w:val="101"/>
          <w:sz w:val="28"/>
          <w:szCs w:val="28"/>
        </w:rPr>
        <w:t>2. Hiệu quả môi trường</w:t>
      </w:r>
      <w:r w:rsidRPr="00B3445F">
        <w:rPr>
          <w:w w:val="101"/>
          <w:sz w:val="28"/>
          <w:szCs w:val="28"/>
        </w:rPr>
        <w:t>: Lượng dầu diesel chạy máy phát điện để cung cấp cho nguồn sáng tập trung cá khi sử dụng đèn LED chỉ bằng 46,6% lượng dầu của tàu lưới vây sử dụng đèn MH. Như vậy, khi sử dụng đèn LED tập trung cá tàu lưới vây sẽ tiết kiệm trung bình mỗi chuyến biển khoảng 53,4% lượng dầu diesel chạy máy phát điện. Mỗi đêm trung bình tàu lưới vây sử dụng đèn LED tiết kiệm bình quân khoảng 60 lít dầu, tương đương mỗi chuyến biển tiết kiệm trung bình khoảng 1.200 lít dầu diesel.</w:t>
      </w:r>
    </w:p>
    <w:p w14:paraId="7172DAF9" w14:textId="7D322FE4" w:rsidR="00A373FB" w:rsidRPr="00B3445F" w:rsidRDefault="00A373FB" w:rsidP="00B3445F">
      <w:pPr>
        <w:spacing w:after="0" w:line="360" w:lineRule="auto"/>
        <w:rPr>
          <w:w w:val="101"/>
          <w:sz w:val="28"/>
          <w:szCs w:val="28"/>
        </w:rPr>
      </w:pPr>
      <w:r w:rsidRPr="00B3445F">
        <w:rPr>
          <w:w w:val="101"/>
          <w:sz w:val="28"/>
          <w:szCs w:val="28"/>
        </w:rPr>
        <w:tab/>
        <w:t>Theo tính toán của IPCC (Ủy ban Liên chính phủ về Biến đổi khí hậu) thì 1 lít dầu diesel sẽ phát thải ra môi trường khoảng 2,7 kg.CO</w:t>
      </w:r>
      <w:r w:rsidRPr="00B3445F">
        <w:rPr>
          <w:rFonts w:ascii="Cambria Math" w:hAnsi="Cambria Math" w:cs="Cambria Math"/>
          <w:w w:val="101"/>
          <w:sz w:val="28"/>
          <w:szCs w:val="28"/>
        </w:rPr>
        <w:t>₂</w:t>
      </w:r>
      <w:r w:rsidRPr="00B3445F">
        <w:rPr>
          <w:w w:val="101"/>
          <w:sz w:val="28"/>
          <w:szCs w:val="28"/>
        </w:rPr>
        <w:t>. Như vậy, trong một chuyến biển đối với tàu sử dụng đèn LED sẽ giảm phát thải khí CO</w:t>
      </w:r>
      <w:r w:rsidRPr="00B3445F">
        <w:rPr>
          <w:rFonts w:ascii="Cambria Math" w:hAnsi="Cambria Math" w:cs="Cambria Math"/>
          <w:w w:val="101"/>
          <w:sz w:val="28"/>
          <w:szCs w:val="28"/>
        </w:rPr>
        <w:t>₂</w:t>
      </w:r>
      <w:r w:rsidRPr="00B3445F">
        <w:rPr>
          <w:w w:val="101"/>
          <w:sz w:val="28"/>
          <w:szCs w:val="28"/>
        </w:rPr>
        <w:t xml:space="preserve"> ra môi trường trung bình tương đương 3,2 tấn.CO</w:t>
      </w:r>
      <w:r w:rsidRPr="00B3445F">
        <w:rPr>
          <w:rFonts w:ascii="Cambria Math" w:hAnsi="Cambria Math" w:cs="Cambria Math"/>
          <w:w w:val="101"/>
          <w:sz w:val="28"/>
          <w:szCs w:val="28"/>
        </w:rPr>
        <w:t>₂</w:t>
      </w:r>
      <w:r w:rsidRPr="00B3445F">
        <w:rPr>
          <w:w w:val="101"/>
          <w:sz w:val="28"/>
          <w:szCs w:val="28"/>
        </w:rPr>
        <w:t xml:space="preserve">. Ngoài ra, đèn LED không chứa thủy ngân </w:t>
      </w:r>
      <w:r w:rsidRPr="00B3445F">
        <w:rPr>
          <w:w w:val="101"/>
          <w:sz w:val="28"/>
          <w:szCs w:val="28"/>
        </w:rPr>
        <w:lastRenderedPageBreak/>
        <w:t>(Hg) và các dẫn xuất, Chì (Pb) và Cadimum (Cd)), an toàn cho người sử dụng và thân thiện vói môi trường so với các loại đèn ngư dân đang sử dụng hiện nay như đèn metal halide, đèn huỳnh quang, cao áp thủy ngân,…</w:t>
      </w:r>
    </w:p>
    <w:p w14:paraId="622AB741" w14:textId="37B7AF7E" w:rsidR="00074F98" w:rsidRPr="00B3445F" w:rsidRDefault="00A373FB" w:rsidP="00B3445F">
      <w:pPr>
        <w:spacing w:after="0" w:line="360" w:lineRule="auto"/>
        <w:rPr>
          <w:w w:val="101"/>
          <w:sz w:val="28"/>
          <w:szCs w:val="28"/>
        </w:rPr>
      </w:pPr>
      <w:r w:rsidRPr="00B3445F">
        <w:rPr>
          <w:i/>
          <w:iCs/>
          <w:w w:val="101"/>
          <w:sz w:val="28"/>
          <w:szCs w:val="28"/>
        </w:rPr>
        <w:t>3. Hiệu quả xã hội</w:t>
      </w:r>
      <w:r w:rsidRPr="00B3445F">
        <w:rPr>
          <w:w w:val="101"/>
          <w:sz w:val="28"/>
          <w:szCs w:val="28"/>
        </w:rPr>
        <w:t>: Sử dụng đèn LED không gây hại cho mắt, nhìn trực tiếp không bị đau mắt, không bị nóng và bỏng da như các loại đèn MH đang sử dụng hiện nay vì có tia UV gây hại. Điều đó cho thấy sức khỏe thuyền viên được an toàn hơn. Ngoài ra, đối với tàu sử dụng đèn LED thu nhập của người lao động được tăng lên, thu hút được lực lượng lao động bám biển trong điều kiện thiếu hụt lao động biển trong cả nước. Qua đó có thể thấy rằng khi sử dụng đèn LED trong đánh bắt hải sản nói chung và nghề lưới vây kết hợp ánh sáng nói riêng sẽ có tác động đáng kể đến lực lượng lao động biển: Đảm bảo sức khỏe của người lao động, nâng cao thu nhập, tạo điều kiện cho lực lượng lao động bám biển.</w:t>
      </w:r>
    </w:p>
    <w:p w14:paraId="5C495602" w14:textId="77777777" w:rsidR="00B3445F" w:rsidRDefault="00B3445F" w:rsidP="00B3445F">
      <w:pPr>
        <w:spacing w:after="0" w:line="360" w:lineRule="auto"/>
        <w:rPr>
          <w:b/>
          <w:spacing w:val="2"/>
          <w:sz w:val="28"/>
          <w:szCs w:val="28"/>
        </w:rPr>
      </w:pPr>
    </w:p>
    <w:p w14:paraId="047580AB" w14:textId="77777777" w:rsidR="00B3445F" w:rsidRDefault="00B3445F" w:rsidP="00B3445F">
      <w:pPr>
        <w:spacing w:after="0" w:line="360" w:lineRule="auto"/>
        <w:rPr>
          <w:b/>
          <w:spacing w:val="2"/>
          <w:sz w:val="28"/>
          <w:szCs w:val="28"/>
        </w:rPr>
      </w:pPr>
    </w:p>
    <w:p w14:paraId="2AD5CFDA" w14:textId="77777777" w:rsidR="00B3445F" w:rsidRDefault="00B3445F" w:rsidP="00B3445F">
      <w:pPr>
        <w:spacing w:after="0" w:line="360" w:lineRule="auto"/>
        <w:rPr>
          <w:b/>
          <w:spacing w:val="2"/>
          <w:sz w:val="28"/>
          <w:szCs w:val="28"/>
        </w:rPr>
      </w:pPr>
    </w:p>
    <w:p w14:paraId="6793ACB8" w14:textId="77777777" w:rsidR="00B3445F" w:rsidRDefault="00B3445F" w:rsidP="00B3445F">
      <w:pPr>
        <w:spacing w:after="0" w:line="360" w:lineRule="auto"/>
        <w:rPr>
          <w:b/>
          <w:spacing w:val="2"/>
          <w:sz w:val="28"/>
          <w:szCs w:val="28"/>
        </w:rPr>
      </w:pPr>
    </w:p>
    <w:p w14:paraId="2755F679" w14:textId="77777777" w:rsidR="00B3445F" w:rsidRDefault="00B3445F" w:rsidP="00B3445F">
      <w:pPr>
        <w:spacing w:after="0" w:line="360" w:lineRule="auto"/>
        <w:rPr>
          <w:b/>
          <w:spacing w:val="2"/>
          <w:sz w:val="28"/>
          <w:szCs w:val="28"/>
        </w:rPr>
      </w:pPr>
    </w:p>
    <w:p w14:paraId="27DD3B74" w14:textId="77777777" w:rsidR="00B3445F" w:rsidRDefault="00B3445F" w:rsidP="00B3445F">
      <w:pPr>
        <w:spacing w:after="0" w:line="360" w:lineRule="auto"/>
        <w:rPr>
          <w:b/>
          <w:spacing w:val="2"/>
          <w:sz w:val="28"/>
          <w:szCs w:val="28"/>
        </w:rPr>
      </w:pPr>
    </w:p>
    <w:p w14:paraId="6D3E8D28" w14:textId="77777777" w:rsidR="00B3445F" w:rsidRDefault="00B3445F" w:rsidP="00B3445F">
      <w:pPr>
        <w:spacing w:after="0" w:line="360" w:lineRule="auto"/>
        <w:rPr>
          <w:b/>
          <w:spacing w:val="2"/>
          <w:sz w:val="28"/>
          <w:szCs w:val="28"/>
        </w:rPr>
      </w:pPr>
    </w:p>
    <w:p w14:paraId="13BA2455" w14:textId="77777777" w:rsidR="00B3445F" w:rsidRDefault="00B3445F" w:rsidP="00B3445F">
      <w:pPr>
        <w:spacing w:after="0" w:line="360" w:lineRule="auto"/>
        <w:rPr>
          <w:b/>
          <w:spacing w:val="2"/>
          <w:sz w:val="28"/>
          <w:szCs w:val="28"/>
        </w:rPr>
      </w:pPr>
    </w:p>
    <w:p w14:paraId="67107A76" w14:textId="77777777" w:rsidR="00B3445F" w:rsidRDefault="00B3445F" w:rsidP="00B3445F">
      <w:pPr>
        <w:spacing w:after="0" w:line="360" w:lineRule="auto"/>
        <w:rPr>
          <w:b/>
          <w:spacing w:val="2"/>
          <w:sz w:val="28"/>
          <w:szCs w:val="28"/>
        </w:rPr>
      </w:pPr>
    </w:p>
    <w:p w14:paraId="7E36F9CC" w14:textId="77777777" w:rsidR="00B3445F" w:rsidRDefault="00B3445F" w:rsidP="00B3445F">
      <w:pPr>
        <w:spacing w:after="0" w:line="360" w:lineRule="auto"/>
        <w:rPr>
          <w:b/>
          <w:spacing w:val="2"/>
          <w:sz w:val="28"/>
          <w:szCs w:val="28"/>
        </w:rPr>
      </w:pPr>
    </w:p>
    <w:p w14:paraId="1E1A0DC2" w14:textId="77777777" w:rsidR="00B3445F" w:rsidRDefault="00B3445F" w:rsidP="00B3445F">
      <w:pPr>
        <w:spacing w:after="0" w:line="360" w:lineRule="auto"/>
        <w:rPr>
          <w:b/>
          <w:spacing w:val="2"/>
          <w:sz w:val="28"/>
          <w:szCs w:val="28"/>
        </w:rPr>
      </w:pPr>
    </w:p>
    <w:p w14:paraId="688E8EAF" w14:textId="77777777" w:rsidR="00B3445F" w:rsidRDefault="00B3445F" w:rsidP="00B3445F">
      <w:pPr>
        <w:spacing w:after="0" w:line="360" w:lineRule="auto"/>
        <w:rPr>
          <w:b/>
          <w:spacing w:val="2"/>
          <w:sz w:val="28"/>
          <w:szCs w:val="28"/>
        </w:rPr>
      </w:pPr>
    </w:p>
    <w:p w14:paraId="4004CD28" w14:textId="77777777" w:rsidR="00B3445F" w:rsidRDefault="00B3445F" w:rsidP="00B3445F">
      <w:pPr>
        <w:spacing w:after="0" w:line="360" w:lineRule="auto"/>
        <w:rPr>
          <w:b/>
          <w:spacing w:val="2"/>
          <w:sz w:val="28"/>
          <w:szCs w:val="28"/>
        </w:rPr>
      </w:pPr>
    </w:p>
    <w:p w14:paraId="133F3B7F" w14:textId="77777777" w:rsidR="00B3445F" w:rsidRDefault="00B3445F" w:rsidP="00B3445F">
      <w:pPr>
        <w:spacing w:after="0" w:line="360" w:lineRule="auto"/>
        <w:rPr>
          <w:b/>
          <w:spacing w:val="2"/>
          <w:sz w:val="28"/>
          <w:szCs w:val="28"/>
        </w:rPr>
      </w:pPr>
    </w:p>
    <w:p w14:paraId="7BDA20F2" w14:textId="77777777" w:rsidR="00B3445F" w:rsidRDefault="00B3445F" w:rsidP="00B3445F">
      <w:pPr>
        <w:spacing w:after="0" w:line="360" w:lineRule="auto"/>
        <w:rPr>
          <w:b/>
          <w:spacing w:val="2"/>
          <w:sz w:val="28"/>
          <w:szCs w:val="28"/>
        </w:rPr>
      </w:pPr>
    </w:p>
    <w:p w14:paraId="7A2ECB63" w14:textId="77777777" w:rsidR="00B3445F" w:rsidRDefault="00B3445F" w:rsidP="00B3445F">
      <w:pPr>
        <w:spacing w:after="0" w:line="360" w:lineRule="auto"/>
        <w:rPr>
          <w:b/>
          <w:spacing w:val="2"/>
          <w:sz w:val="28"/>
          <w:szCs w:val="28"/>
        </w:rPr>
      </w:pPr>
    </w:p>
    <w:p w14:paraId="703D8F52" w14:textId="77777777" w:rsidR="00B3445F" w:rsidRDefault="00B3445F" w:rsidP="00B3445F">
      <w:pPr>
        <w:spacing w:after="0" w:line="360" w:lineRule="auto"/>
        <w:rPr>
          <w:b/>
          <w:spacing w:val="2"/>
          <w:sz w:val="28"/>
          <w:szCs w:val="28"/>
        </w:rPr>
      </w:pPr>
    </w:p>
    <w:p w14:paraId="08F638D3" w14:textId="6EC23978" w:rsidR="00074F98" w:rsidRPr="00B3445F" w:rsidRDefault="00074F98" w:rsidP="00B3445F">
      <w:pPr>
        <w:spacing w:after="0" w:line="360" w:lineRule="auto"/>
        <w:jc w:val="center"/>
        <w:rPr>
          <w:b/>
          <w:w w:val="101"/>
          <w:sz w:val="28"/>
          <w:szCs w:val="28"/>
        </w:rPr>
      </w:pPr>
      <w:r w:rsidRPr="00B3445F">
        <w:rPr>
          <w:b/>
          <w:spacing w:val="2"/>
          <w:sz w:val="28"/>
          <w:szCs w:val="28"/>
        </w:rPr>
        <w:lastRenderedPageBreak/>
        <w:t>Y</w:t>
      </w:r>
      <w:r w:rsidRPr="00B3445F">
        <w:rPr>
          <w:b/>
          <w:sz w:val="28"/>
          <w:szCs w:val="28"/>
        </w:rPr>
        <w:t>êu</w:t>
      </w:r>
      <w:r w:rsidRPr="00B3445F">
        <w:rPr>
          <w:b/>
          <w:spacing w:val="7"/>
          <w:sz w:val="28"/>
          <w:szCs w:val="28"/>
        </w:rPr>
        <w:t xml:space="preserve"> </w:t>
      </w:r>
      <w:r w:rsidRPr="00B3445F">
        <w:rPr>
          <w:b/>
          <w:sz w:val="28"/>
          <w:szCs w:val="28"/>
        </w:rPr>
        <w:t>cầu</w:t>
      </w:r>
      <w:r w:rsidRPr="00B3445F">
        <w:rPr>
          <w:b/>
          <w:spacing w:val="4"/>
          <w:sz w:val="28"/>
          <w:szCs w:val="28"/>
        </w:rPr>
        <w:t xml:space="preserve"> </w:t>
      </w:r>
      <w:r w:rsidRPr="00B3445F">
        <w:rPr>
          <w:b/>
          <w:spacing w:val="1"/>
          <w:sz w:val="28"/>
          <w:szCs w:val="28"/>
        </w:rPr>
        <w:t>b</w:t>
      </w:r>
      <w:r w:rsidRPr="00B3445F">
        <w:rPr>
          <w:b/>
          <w:sz w:val="28"/>
          <w:szCs w:val="28"/>
        </w:rPr>
        <w:t>ảo</w:t>
      </w:r>
      <w:r w:rsidRPr="00B3445F">
        <w:rPr>
          <w:b/>
          <w:spacing w:val="6"/>
          <w:sz w:val="28"/>
          <w:szCs w:val="28"/>
        </w:rPr>
        <w:t xml:space="preserve"> </w:t>
      </w:r>
      <w:r w:rsidRPr="00B3445F">
        <w:rPr>
          <w:b/>
          <w:spacing w:val="1"/>
          <w:w w:val="101"/>
          <w:sz w:val="28"/>
          <w:szCs w:val="28"/>
        </w:rPr>
        <w:t>h</w:t>
      </w:r>
      <w:r w:rsidRPr="00B3445F">
        <w:rPr>
          <w:b/>
          <w:w w:val="101"/>
          <w:sz w:val="28"/>
          <w:szCs w:val="28"/>
        </w:rPr>
        <w:t>ộ</w:t>
      </w:r>
    </w:p>
    <w:p w14:paraId="2C239945" w14:textId="1C4E3A1C" w:rsidR="00074F98" w:rsidRPr="00B3445F" w:rsidRDefault="00A373FB" w:rsidP="00B3445F">
      <w:pPr>
        <w:spacing w:after="0" w:line="360" w:lineRule="auto"/>
        <w:rPr>
          <w:w w:val="101"/>
          <w:sz w:val="28"/>
          <w:szCs w:val="28"/>
        </w:rPr>
      </w:pPr>
      <w:r w:rsidRPr="00B3445F">
        <w:rPr>
          <w:b/>
          <w:w w:val="101"/>
          <w:sz w:val="28"/>
          <w:szCs w:val="28"/>
        </w:rPr>
        <w:t>1.</w:t>
      </w:r>
      <w:r w:rsidRPr="00B3445F">
        <w:rPr>
          <w:w w:val="101"/>
          <w:sz w:val="28"/>
          <w:szCs w:val="28"/>
        </w:rPr>
        <w:t xml:space="preserve"> Quy trình điều khiển đèn điôt phát quang (LED) để đánh bắt hải sản của nghề lưới vây kết hợp ánh sán</w:t>
      </w:r>
      <w:r w:rsidR="00E212F8" w:rsidRPr="00B3445F">
        <w:rPr>
          <w:w w:val="101"/>
          <w:sz w:val="28"/>
          <w:szCs w:val="28"/>
        </w:rPr>
        <w:t>g</w:t>
      </w:r>
      <w:r w:rsidRPr="00B3445F">
        <w:rPr>
          <w:w w:val="101"/>
          <w:sz w:val="28"/>
          <w:szCs w:val="28"/>
        </w:rPr>
        <w:t>, bao gồm các bước sau:</w:t>
      </w:r>
    </w:p>
    <w:p w14:paraId="61044D96" w14:textId="2BFED3B5" w:rsidR="000D7599" w:rsidRPr="00B3445F" w:rsidRDefault="000D7599" w:rsidP="00B3445F">
      <w:pPr>
        <w:pStyle w:val="ListParagraph"/>
        <w:numPr>
          <w:ilvl w:val="0"/>
          <w:numId w:val="6"/>
        </w:numPr>
        <w:spacing w:after="0" w:line="360" w:lineRule="auto"/>
        <w:ind w:left="714" w:hanging="357"/>
        <w:contextualSpacing w:val="0"/>
        <w:rPr>
          <w:w w:val="101"/>
          <w:sz w:val="28"/>
          <w:szCs w:val="28"/>
        </w:rPr>
      </w:pPr>
      <w:r w:rsidRPr="00B3445F">
        <w:rPr>
          <w:w w:val="101"/>
          <w:sz w:val="28"/>
          <w:szCs w:val="28"/>
        </w:rPr>
        <w:t>Bố trí hệ thống đèn LED: hệ thống đèn LED trên tàu từ 30 – 50 bóng đèn LED cho 1 tàu, công suất cho mỗi đèn từ 150 – 300w.</w:t>
      </w:r>
    </w:p>
    <w:p w14:paraId="123022B9" w14:textId="138AAF84" w:rsidR="00A373FB" w:rsidRPr="00B3445F" w:rsidRDefault="000D7599" w:rsidP="00B3445F">
      <w:pPr>
        <w:pStyle w:val="ListParagraph"/>
        <w:numPr>
          <w:ilvl w:val="0"/>
          <w:numId w:val="6"/>
        </w:numPr>
        <w:spacing w:after="0" w:line="360" w:lineRule="auto"/>
        <w:ind w:left="714" w:hanging="357"/>
        <w:contextualSpacing w:val="0"/>
        <w:rPr>
          <w:w w:val="101"/>
          <w:sz w:val="28"/>
          <w:szCs w:val="28"/>
        </w:rPr>
      </w:pPr>
      <w:r w:rsidRPr="00B3445F">
        <w:rPr>
          <w:w w:val="101"/>
          <w:sz w:val="28"/>
          <w:szCs w:val="28"/>
        </w:rPr>
        <w:t>Hệ thống khung gắn đèn với cơ cấu trục ngang dễ dàng đẩy ra/thu vào cách cabin tàu 1,0 m, chia thành từng cụm với cơ cấu trục đẩy ra/thu vào.</w:t>
      </w:r>
    </w:p>
    <w:p w14:paraId="4A7C1147" w14:textId="75827E4D" w:rsidR="000D7599" w:rsidRPr="00B3445F" w:rsidRDefault="000D7599" w:rsidP="00B3445F">
      <w:pPr>
        <w:pStyle w:val="ListParagraph"/>
        <w:numPr>
          <w:ilvl w:val="0"/>
          <w:numId w:val="6"/>
        </w:numPr>
        <w:spacing w:after="0" w:line="360" w:lineRule="auto"/>
        <w:ind w:left="714" w:hanging="357"/>
        <w:contextualSpacing w:val="0"/>
        <w:rPr>
          <w:w w:val="101"/>
          <w:sz w:val="28"/>
          <w:szCs w:val="28"/>
        </w:rPr>
      </w:pPr>
      <w:r w:rsidRPr="00B3445F">
        <w:rPr>
          <w:w w:val="101"/>
          <w:sz w:val="28"/>
          <w:szCs w:val="28"/>
        </w:rPr>
        <w:t>Tiến hành mở từng công tắc ở bảng điều khiển, theo thứ tự đã được ký hiệu, cấp nguồn cho từng đèn LED. Trong quá trình mở công tắc thắp sáng đèn, cần chú ý chỉ số điện áp ở đồng hồ đo trong khoảng dao động cho phép. Nếu điện áp thay đổi lớn, điều chỉnh ga máy phát điện để ổn định điệp áp 220V.</w:t>
      </w:r>
    </w:p>
    <w:p w14:paraId="6190FAC3" w14:textId="2C845F5F" w:rsidR="000D7599" w:rsidRPr="00B3445F" w:rsidRDefault="000D7599" w:rsidP="00B3445F">
      <w:pPr>
        <w:pStyle w:val="ListParagraph"/>
        <w:numPr>
          <w:ilvl w:val="0"/>
          <w:numId w:val="6"/>
        </w:numPr>
        <w:spacing w:after="0" w:line="360" w:lineRule="auto"/>
        <w:ind w:left="714" w:hanging="357"/>
        <w:contextualSpacing w:val="0"/>
        <w:rPr>
          <w:w w:val="101"/>
          <w:sz w:val="28"/>
          <w:szCs w:val="28"/>
        </w:rPr>
      </w:pPr>
      <w:r w:rsidRPr="00B3445F">
        <w:rPr>
          <w:w w:val="101"/>
          <w:sz w:val="28"/>
          <w:szCs w:val="28"/>
        </w:rPr>
        <w:t>Sau khi hệ thống đèn LED được thắp sáng, hoạt động ổn định, bắt đầu thời gian chong đèn thu hút cá. Thời gian chong đèn dao động từ 8 – 10 giờ, tùy thuộc vào lượng cá quanh tàu nhiều hay ít. Quan sát trên màn hình máy dò cá (máy dò đứng hoặc máy dò ngang), thấy lượng cá có thể vây lưới được, thuyền trưởng cho tắt đèn, thả bè đèn xuống nước để thu hút cá từ tàu sang bè đèn. Nhìn chung, thời gian chong đèn tập trung cá kéo dài khoảng 8 – 10 giờ, tuy nhiên khi đàn cá tập trung lớn, thuyền trưởng có thể quyết định quyết định giảm đèn gom cá sớm hơn để đánh bắt.</w:t>
      </w:r>
    </w:p>
    <w:p w14:paraId="6D4B8711" w14:textId="2343677A" w:rsidR="000D7599" w:rsidRPr="00B3445F" w:rsidRDefault="000D7599" w:rsidP="00B3445F">
      <w:pPr>
        <w:pStyle w:val="ListParagraph"/>
        <w:numPr>
          <w:ilvl w:val="0"/>
          <w:numId w:val="6"/>
        </w:numPr>
        <w:spacing w:after="0" w:line="360" w:lineRule="auto"/>
        <w:ind w:left="714" w:hanging="357"/>
        <w:contextualSpacing w:val="0"/>
        <w:rPr>
          <w:w w:val="101"/>
          <w:sz w:val="28"/>
          <w:szCs w:val="28"/>
        </w:rPr>
      </w:pPr>
      <w:r w:rsidRPr="00B3445F">
        <w:rPr>
          <w:w w:val="101"/>
          <w:sz w:val="28"/>
          <w:szCs w:val="28"/>
        </w:rPr>
        <w:t>Đèn bè được thực hiện trong quá trình giảm đèn mạn để thu gom cá, tùy thuộc vào phản ứng của đàn cá mà lựa chọn thời điểm thả đèn bè cho phù hợp. Thời điểm mở đèn bè khi trong quá trình giảm đèn mạn khi số lượng đèn mạn còn lại từ 4 – 15 bóng, để hòa chung tổng nguồn sáng trên tàu. Đối với đàn cá có vùng tập trung rộng nhưng mật độ thưa thì thời gian mở đèn bè khi số lượng đèn mạn trong quá trình giảm đèn còn lại 14 – 16 bóng. Đối với đàn cá có mật độ tập trung dày thì thời gian mở đèn bè khi đèn mạn giảm còn 4 – 6 bóng.</w:t>
      </w:r>
    </w:p>
    <w:p w14:paraId="23A0DA0B" w14:textId="77777777" w:rsidR="00912661" w:rsidRPr="00B3445F" w:rsidRDefault="00912661" w:rsidP="00B3445F">
      <w:pPr>
        <w:spacing w:after="0" w:line="360" w:lineRule="auto"/>
        <w:rPr>
          <w:b/>
          <w:spacing w:val="-1"/>
          <w:sz w:val="28"/>
          <w:szCs w:val="28"/>
        </w:rPr>
      </w:pPr>
    </w:p>
    <w:p w14:paraId="74DEC38D" w14:textId="77777777" w:rsidR="00912661" w:rsidRPr="00B3445F" w:rsidRDefault="00912661" w:rsidP="00B3445F">
      <w:pPr>
        <w:spacing w:after="0" w:line="360" w:lineRule="auto"/>
        <w:rPr>
          <w:b/>
          <w:spacing w:val="-1"/>
          <w:sz w:val="28"/>
          <w:szCs w:val="28"/>
        </w:rPr>
      </w:pPr>
    </w:p>
    <w:p w14:paraId="68EEA46E" w14:textId="2100F43B" w:rsidR="00074F98" w:rsidRPr="00B3445F" w:rsidRDefault="00074F98" w:rsidP="00B3445F">
      <w:pPr>
        <w:spacing w:after="0" w:line="360" w:lineRule="auto"/>
        <w:jc w:val="center"/>
        <w:rPr>
          <w:b/>
          <w:sz w:val="28"/>
          <w:szCs w:val="28"/>
        </w:rPr>
      </w:pPr>
      <w:r w:rsidRPr="00B3445F">
        <w:rPr>
          <w:b/>
          <w:spacing w:val="-1"/>
          <w:sz w:val="28"/>
          <w:szCs w:val="28"/>
        </w:rPr>
        <w:lastRenderedPageBreak/>
        <w:t>B</w:t>
      </w:r>
      <w:r w:rsidRPr="00B3445F">
        <w:rPr>
          <w:b/>
          <w:sz w:val="28"/>
          <w:szCs w:val="28"/>
        </w:rPr>
        <w:t>ản</w:t>
      </w:r>
      <w:r w:rsidRPr="00B3445F">
        <w:rPr>
          <w:b/>
          <w:spacing w:val="7"/>
          <w:sz w:val="28"/>
          <w:szCs w:val="28"/>
        </w:rPr>
        <w:t xml:space="preserve"> </w:t>
      </w:r>
      <w:r w:rsidRPr="00B3445F">
        <w:rPr>
          <w:b/>
          <w:spacing w:val="2"/>
          <w:sz w:val="28"/>
          <w:szCs w:val="28"/>
        </w:rPr>
        <w:t>t</w:t>
      </w:r>
      <w:r w:rsidRPr="00B3445F">
        <w:rPr>
          <w:b/>
          <w:spacing w:val="-2"/>
          <w:sz w:val="28"/>
          <w:szCs w:val="28"/>
        </w:rPr>
        <w:t>ó</w:t>
      </w:r>
      <w:r w:rsidRPr="00B3445F">
        <w:rPr>
          <w:b/>
          <w:sz w:val="28"/>
          <w:szCs w:val="28"/>
        </w:rPr>
        <w:t>m</w:t>
      </w:r>
      <w:r w:rsidRPr="00B3445F">
        <w:rPr>
          <w:b/>
          <w:spacing w:val="7"/>
          <w:sz w:val="28"/>
          <w:szCs w:val="28"/>
        </w:rPr>
        <w:t xml:space="preserve"> </w:t>
      </w:r>
      <w:r w:rsidRPr="00B3445F">
        <w:rPr>
          <w:b/>
          <w:sz w:val="28"/>
          <w:szCs w:val="28"/>
        </w:rPr>
        <w:t>tắt</w:t>
      </w:r>
      <w:r w:rsidRPr="00B3445F">
        <w:rPr>
          <w:b/>
          <w:spacing w:val="6"/>
          <w:sz w:val="28"/>
          <w:szCs w:val="28"/>
        </w:rPr>
        <w:t xml:space="preserve"> </w:t>
      </w:r>
      <w:r w:rsidRPr="00B3445F">
        <w:rPr>
          <w:b/>
          <w:spacing w:val="1"/>
          <w:sz w:val="28"/>
          <w:szCs w:val="28"/>
        </w:rPr>
        <w:t>s</w:t>
      </w:r>
      <w:r w:rsidRPr="00B3445F">
        <w:rPr>
          <w:b/>
          <w:sz w:val="28"/>
          <w:szCs w:val="28"/>
        </w:rPr>
        <w:t>á</w:t>
      </w:r>
      <w:r w:rsidRPr="00B3445F">
        <w:rPr>
          <w:b/>
          <w:spacing w:val="1"/>
          <w:sz w:val="28"/>
          <w:szCs w:val="28"/>
        </w:rPr>
        <w:t>n</w:t>
      </w:r>
      <w:r w:rsidRPr="00B3445F">
        <w:rPr>
          <w:b/>
          <w:sz w:val="28"/>
          <w:szCs w:val="28"/>
        </w:rPr>
        <w:t>g</w:t>
      </w:r>
      <w:r w:rsidRPr="00B3445F">
        <w:rPr>
          <w:b/>
          <w:spacing w:val="5"/>
          <w:sz w:val="28"/>
          <w:szCs w:val="28"/>
        </w:rPr>
        <w:t xml:space="preserve"> </w:t>
      </w:r>
      <w:r w:rsidRPr="00B3445F">
        <w:rPr>
          <w:b/>
          <w:w w:val="101"/>
          <w:sz w:val="28"/>
          <w:szCs w:val="28"/>
        </w:rPr>
        <w:t>c</w:t>
      </w:r>
      <w:r w:rsidRPr="00B3445F">
        <w:rPr>
          <w:b/>
          <w:spacing w:val="1"/>
          <w:w w:val="101"/>
          <w:sz w:val="28"/>
          <w:szCs w:val="28"/>
        </w:rPr>
        <w:t>h</w:t>
      </w:r>
      <w:r w:rsidRPr="00B3445F">
        <w:rPr>
          <w:b/>
          <w:w w:val="101"/>
          <w:sz w:val="28"/>
          <w:szCs w:val="28"/>
        </w:rPr>
        <w:t>ế</w:t>
      </w:r>
    </w:p>
    <w:p w14:paraId="04B02E76" w14:textId="77777777" w:rsidR="00B3445F" w:rsidRDefault="000D7599" w:rsidP="00B3445F">
      <w:pPr>
        <w:spacing w:after="0" w:line="360" w:lineRule="auto"/>
        <w:rPr>
          <w:sz w:val="28"/>
          <w:szCs w:val="28"/>
        </w:rPr>
      </w:pPr>
      <w:r w:rsidRPr="00B3445F">
        <w:rPr>
          <w:sz w:val="28"/>
          <w:szCs w:val="28"/>
        </w:rPr>
        <w:tab/>
      </w:r>
    </w:p>
    <w:p w14:paraId="60BC4645" w14:textId="75F3071B" w:rsidR="00700716" w:rsidRPr="00B3445F" w:rsidRDefault="00700716" w:rsidP="00B3445F">
      <w:pPr>
        <w:spacing w:after="0" w:line="360" w:lineRule="auto"/>
        <w:ind w:firstLine="720"/>
        <w:rPr>
          <w:sz w:val="28"/>
          <w:szCs w:val="28"/>
        </w:rPr>
      </w:pPr>
      <w:bookmarkStart w:id="4" w:name="_GoBack"/>
      <w:bookmarkEnd w:id="4"/>
      <w:r w:rsidRPr="00B3445F">
        <w:rPr>
          <w:sz w:val="28"/>
          <w:szCs w:val="28"/>
        </w:rPr>
        <w:t>Giải pháp hữu ích đề xuất Quy trình điều khiển đèn điôt phát quang (LED) để đánh bắt hải sản của nghề lưới vây kết hợp ánh sáng, sử dụng hệ thống đèn điôt phát quang (LED) dùng cho thủy sản có nhiệt độ màu 4000K – 5000K, nhằm tiết kiệm từ 40 – 60% nhiên liệu dầu diesel chạy máy phát điện so với đèn metal halide của ngư dân đang sử dụng. Hệ thống đèn LED được thiết kế lắp đặt hợp lý trên tàu, góc chiếu phù hợp, sẽ tăng hiệu suất nguồn sáng xuống dưới nước để tập trung cá. Sử dụng hệ thống đèn điôt phát quang nâng hiệu quả sản xuất, thân thiện với môi trường</w:t>
      </w:r>
      <w:r w:rsidR="00D868EA" w:rsidRPr="00B3445F">
        <w:rPr>
          <w:sz w:val="28"/>
          <w:szCs w:val="28"/>
        </w:rPr>
        <w:t>, đảm bảo sức khỏe cho thuyền viên.</w:t>
      </w:r>
    </w:p>
    <w:p w14:paraId="222E78B5" w14:textId="77777777" w:rsidR="00AC1C5A" w:rsidRPr="00B3445F" w:rsidRDefault="00AC1C5A" w:rsidP="00B3445F">
      <w:pPr>
        <w:spacing w:after="0" w:line="360" w:lineRule="auto"/>
        <w:rPr>
          <w:sz w:val="28"/>
          <w:szCs w:val="28"/>
        </w:rPr>
      </w:pPr>
    </w:p>
    <w:sectPr w:rsidR="00AC1C5A" w:rsidRPr="00B3445F" w:rsidSect="00B3445F">
      <w:footerReference w:type="default" r:id="rId9"/>
      <w:pgSz w:w="11907" w:h="16840" w:code="9"/>
      <w:pgMar w:top="1134" w:right="1134" w:bottom="1418" w:left="1418"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98856" w14:textId="77777777" w:rsidR="0039656A" w:rsidRDefault="0039656A" w:rsidP="00ED7077">
      <w:pPr>
        <w:spacing w:after="0" w:line="240" w:lineRule="auto"/>
      </w:pPr>
      <w:r>
        <w:separator/>
      </w:r>
    </w:p>
  </w:endnote>
  <w:endnote w:type="continuationSeparator" w:id="0">
    <w:p w14:paraId="6F17D00F" w14:textId="77777777" w:rsidR="0039656A" w:rsidRDefault="0039656A" w:rsidP="00ED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Vrinda">
    <w:panose1 w:val="01010600010101010101"/>
    <w:charset w:val="00"/>
    <w:family w:val="auto"/>
    <w:pitch w:val="variable"/>
    <w:sig w:usb0="0001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235197"/>
      <w:docPartObj>
        <w:docPartGallery w:val="Page Numbers (Bottom of Page)"/>
        <w:docPartUnique/>
      </w:docPartObj>
    </w:sdtPr>
    <w:sdtEndPr>
      <w:rPr>
        <w:noProof/>
      </w:rPr>
    </w:sdtEndPr>
    <w:sdtContent>
      <w:p w14:paraId="23FBE341" w14:textId="5D001904" w:rsidR="00ED7077" w:rsidRDefault="00ED7077">
        <w:pPr>
          <w:pStyle w:val="Footer"/>
          <w:jc w:val="center"/>
        </w:pPr>
        <w:r>
          <w:fldChar w:fldCharType="begin"/>
        </w:r>
        <w:r>
          <w:instrText xml:space="preserve"> PAGE   \* MERGEFORMAT </w:instrText>
        </w:r>
        <w:r>
          <w:fldChar w:fldCharType="separate"/>
        </w:r>
        <w:r w:rsidR="00B3445F">
          <w:rPr>
            <w:noProof/>
          </w:rPr>
          <w:t>11</w:t>
        </w:r>
        <w:r>
          <w:rPr>
            <w:noProof/>
          </w:rPr>
          <w:fldChar w:fldCharType="end"/>
        </w:r>
      </w:p>
    </w:sdtContent>
  </w:sdt>
  <w:p w14:paraId="4895EAF2" w14:textId="77777777" w:rsidR="00ED7077" w:rsidRDefault="00ED7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EF862" w14:textId="77777777" w:rsidR="0039656A" w:rsidRDefault="0039656A" w:rsidP="00ED7077">
      <w:pPr>
        <w:spacing w:after="0" w:line="240" w:lineRule="auto"/>
      </w:pPr>
      <w:r>
        <w:separator/>
      </w:r>
    </w:p>
  </w:footnote>
  <w:footnote w:type="continuationSeparator" w:id="0">
    <w:p w14:paraId="38DA2C31" w14:textId="77777777" w:rsidR="0039656A" w:rsidRDefault="0039656A" w:rsidP="00ED7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7016"/>
    <w:multiLevelType w:val="multilevel"/>
    <w:tmpl w:val="E9422034"/>
    <w:lvl w:ilvl="0">
      <w:start w:val="1"/>
      <w:numFmt w:val="decimal"/>
      <w:pStyle w:val="Heading8"/>
      <w:suff w:val="space"/>
      <w:lvlText w:val="Hình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E554F5A"/>
    <w:multiLevelType w:val="multilevel"/>
    <w:tmpl w:val="FE7ECC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BD2514"/>
    <w:multiLevelType w:val="hybridMultilevel"/>
    <w:tmpl w:val="3422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C1252"/>
    <w:multiLevelType w:val="hybridMultilevel"/>
    <w:tmpl w:val="0E02E10A"/>
    <w:lvl w:ilvl="0" w:tplc="F404DCF8">
      <w:numFmt w:val="bullet"/>
      <w:lvlText w:val="-"/>
      <w:lvlJc w:val="left"/>
      <w:pPr>
        <w:ind w:left="1080" w:hanging="72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67F4C51"/>
    <w:multiLevelType w:val="hybridMultilevel"/>
    <w:tmpl w:val="69267728"/>
    <w:lvl w:ilvl="0" w:tplc="0409000F">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F48EE"/>
    <w:multiLevelType w:val="hybridMultilevel"/>
    <w:tmpl w:val="1D161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5B3E97"/>
    <w:multiLevelType w:val="multilevel"/>
    <w:tmpl w:val="C240ABA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6D970C8"/>
    <w:multiLevelType w:val="hybridMultilevel"/>
    <w:tmpl w:val="FDF406FA"/>
    <w:lvl w:ilvl="0" w:tplc="9AECBA74">
      <w:numFmt w:val="bullet"/>
      <w:lvlText w:val="-"/>
      <w:lvlJc w:val="left"/>
      <w:pPr>
        <w:ind w:left="720" w:hanging="360"/>
      </w:pPr>
      <w:rPr>
        <w:rFonts w:ascii="Times New Roman" w:eastAsia="Times New Roman" w:hAnsi="Times New Roman" w:cs="Times New Roman" w:hint="default"/>
      </w:rPr>
    </w:lvl>
    <w:lvl w:ilvl="1" w:tplc="19EA811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5A"/>
    <w:rsid w:val="00074F98"/>
    <w:rsid w:val="000901A9"/>
    <w:rsid w:val="000D7599"/>
    <w:rsid w:val="00182B57"/>
    <w:rsid w:val="0019124E"/>
    <w:rsid w:val="00192429"/>
    <w:rsid w:val="001B6462"/>
    <w:rsid w:val="001F3EED"/>
    <w:rsid w:val="00225C94"/>
    <w:rsid w:val="002448DE"/>
    <w:rsid w:val="002C7A91"/>
    <w:rsid w:val="0039656A"/>
    <w:rsid w:val="003D1567"/>
    <w:rsid w:val="004016D5"/>
    <w:rsid w:val="0043698F"/>
    <w:rsid w:val="004972EA"/>
    <w:rsid w:val="004C532D"/>
    <w:rsid w:val="004C5C52"/>
    <w:rsid w:val="004F3DA1"/>
    <w:rsid w:val="0050571D"/>
    <w:rsid w:val="00511B11"/>
    <w:rsid w:val="00520021"/>
    <w:rsid w:val="00585938"/>
    <w:rsid w:val="005B65DC"/>
    <w:rsid w:val="005C002C"/>
    <w:rsid w:val="005F1456"/>
    <w:rsid w:val="006302B1"/>
    <w:rsid w:val="00681836"/>
    <w:rsid w:val="00700716"/>
    <w:rsid w:val="0081161E"/>
    <w:rsid w:val="008302C7"/>
    <w:rsid w:val="00866FF4"/>
    <w:rsid w:val="008745BD"/>
    <w:rsid w:val="00880B5B"/>
    <w:rsid w:val="008D002A"/>
    <w:rsid w:val="00912661"/>
    <w:rsid w:val="00952C33"/>
    <w:rsid w:val="009B7C63"/>
    <w:rsid w:val="00A22DD6"/>
    <w:rsid w:val="00A30BE4"/>
    <w:rsid w:val="00A32362"/>
    <w:rsid w:val="00A373FB"/>
    <w:rsid w:val="00AC1C5A"/>
    <w:rsid w:val="00B3445F"/>
    <w:rsid w:val="00B675BF"/>
    <w:rsid w:val="00B76CF7"/>
    <w:rsid w:val="00B92CC1"/>
    <w:rsid w:val="00C80625"/>
    <w:rsid w:val="00C8224C"/>
    <w:rsid w:val="00D55493"/>
    <w:rsid w:val="00D868EA"/>
    <w:rsid w:val="00E212F8"/>
    <w:rsid w:val="00E65DD7"/>
    <w:rsid w:val="00EC5F93"/>
    <w:rsid w:val="00ED7077"/>
    <w:rsid w:val="00F864CB"/>
    <w:rsid w:val="00FC29B2"/>
    <w:rsid w:val="00FF5023"/>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2FEE"/>
  <w15:chartTrackingRefBased/>
  <w15:docId w15:val="{B25986F2-D7F6-4445-A186-8CF3B316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C2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qFormat/>
    <w:rsid w:val="00225C94"/>
    <w:pPr>
      <w:keepNext/>
      <w:numPr>
        <w:numId w:val="3"/>
      </w:numPr>
      <w:spacing w:after="0" w:line="240" w:lineRule="auto"/>
      <w:ind w:left="0" w:hanging="11"/>
      <w:jc w:val="center"/>
      <w:outlineLvl w:val="7"/>
    </w:pPr>
    <w:rPr>
      <w:rFonts w:cs="Vrinda"/>
      <w:sz w:val="28"/>
      <w:szCs w:val="28"/>
      <w:lang w:bidi="bn-IN"/>
    </w:rPr>
  </w:style>
  <w:style w:type="paragraph" w:styleId="Heading9">
    <w:name w:val="heading 9"/>
    <w:basedOn w:val="Normal"/>
    <w:next w:val="Normal"/>
    <w:link w:val="Heading9Char"/>
    <w:uiPriority w:val="9"/>
    <w:semiHidden/>
    <w:unhideWhenUsed/>
    <w:qFormat/>
    <w:rsid w:val="00FC29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F98"/>
    <w:pPr>
      <w:ind w:left="720"/>
      <w:contextualSpacing/>
    </w:pPr>
  </w:style>
  <w:style w:type="character" w:customStyle="1" w:styleId="Heading8Char">
    <w:name w:val="Heading 8 Char"/>
    <w:basedOn w:val="DefaultParagraphFont"/>
    <w:link w:val="Heading8"/>
    <w:rsid w:val="00225C94"/>
    <w:rPr>
      <w:rFonts w:cs="Vrinda"/>
      <w:sz w:val="28"/>
      <w:szCs w:val="28"/>
      <w:lang w:bidi="bn-IN"/>
    </w:rPr>
  </w:style>
  <w:style w:type="table" w:styleId="TableGrid">
    <w:name w:val="Table Grid"/>
    <w:basedOn w:val="TableNormal"/>
    <w:uiPriority w:val="39"/>
    <w:rsid w:val="00225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FC29B2"/>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FC29B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ED7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77"/>
  </w:style>
  <w:style w:type="paragraph" w:styleId="Footer">
    <w:name w:val="footer"/>
    <w:basedOn w:val="Normal"/>
    <w:link w:val="FooterChar"/>
    <w:uiPriority w:val="99"/>
    <w:unhideWhenUsed/>
    <w:rsid w:val="00ED7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PHI UY VU</dc:creator>
  <cp:keywords/>
  <dc:description/>
  <cp:lastModifiedBy>Duc Duy</cp:lastModifiedBy>
  <cp:revision>7</cp:revision>
  <cp:lastPrinted>2019-05-22T04:14:00Z</cp:lastPrinted>
  <dcterms:created xsi:type="dcterms:W3CDTF">2019-05-22T04:15:00Z</dcterms:created>
  <dcterms:modified xsi:type="dcterms:W3CDTF">2019-06-19T03:00:00Z</dcterms:modified>
</cp:coreProperties>
</file>