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C341D" w14:textId="77777777" w:rsidR="003551C8" w:rsidRPr="003551C8" w:rsidRDefault="003551C8" w:rsidP="003551C8">
      <w:pPr>
        <w:shd w:val="clear" w:color="auto" w:fill="FFFFFF"/>
        <w:spacing w:after="0" w:line="240" w:lineRule="auto"/>
        <w:jc w:val="both"/>
        <w:outlineLvl w:val="1"/>
        <w:rPr>
          <w:rFonts w:ascii="Times New Roman" w:eastAsia="Times New Roman" w:hAnsi="Times New Roman" w:cs="Times New Roman"/>
          <w:caps/>
          <w:color w:val="4C4947"/>
          <w:sz w:val="24"/>
          <w:szCs w:val="24"/>
        </w:rPr>
      </w:pPr>
      <w:r w:rsidRPr="003551C8">
        <w:rPr>
          <w:rFonts w:ascii="Times New Roman" w:eastAsia="Times New Roman" w:hAnsi="Times New Roman" w:cs="Times New Roman"/>
          <w:caps/>
          <w:color w:val="4C4947"/>
          <w:sz w:val="24"/>
          <w:szCs w:val="24"/>
        </w:rPr>
        <w:t>GIẢI THƯỞNG THÀNH PHỐ THÔNG MINH 2020:</w:t>
      </w:r>
    </w:p>
    <w:p w14:paraId="5F282595" w14:textId="77777777" w:rsidR="003551C8" w:rsidRPr="003551C8" w:rsidRDefault="003551C8" w:rsidP="003551C8">
      <w:pPr>
        <w:shd w:val="clear" w:color="auto" w:fill="FFFFFF"/>
        <w:spacing w:before="150" w:after="161" w:line="240" w:lineRule="auto"/>
        <w:jc w:val="both"/>
        <w:outlineLvl w:val="0"/>
        <w:rPr>
          <w:rFonts w:ascii="Times New Roman" w:eastAsia="Times New Roman" w:hAnsi="Times New Roman" w:cs="Times New Roman"/>
          <w:b/>
          <w:bCs/>
          <w:color w:val="4C4947"/>
          <w:kern w:val="36"/>
          <w:sz w:val="24"/>
          <w:szCs w:val="24"/>
        </w:rPr>
      </w:pPr>
      <w:r w:rsidRPr="003551C8">
        <w:rPr>
          <w:rFonts w:ascii="Times New Roman" w:eastAsia="Times New Roman" w:hAnsi="Times New Roman" w:cs="Times New Roman"/>
          <w:b/>
          <w:bCs/>
          <w:color w:val="4C4947"/>
          <w:kern w:val="36"/>
          <w:sz w:val="24"/>
          <w:szCs w:val="24"/>
        </w:rPr>
        <w:t>Rạng Đông khẳng định vị thế dẫn đầu thị trường chiếu sáng thông minh</w:t>
      </w:r>
      <w:bookmarkStart w:id="0" w:name="_GoBack"/>
      <w:bookmarkEnd w:id="0"/>
    </w:p>
    <w:p w14:paraId="2236B84C" w14:textId="77777777" w:rsidR="003551C8" w:rsidRPr="003551C8" w:rsidRDefault="003551C8" w:rsidP="003551C8">
      <w:pPr>
        <w:shd w:val="clear" w:color="auto" w:fill="FFFFFF"/>
        <w:spacing w:line="240" w:lineRule="auto"/>
        <w:jc w:val="both"/>
        <w:rPr>
          <w:rFonts w:ascii="Times New Roman" w:eastAsia="Times New Roman" w:hAnsi="Times New Roman" w:cs="Times New Roman"/>
          <w:color w:val="4C4947"/>
          <w:sz w:val="24"/>
          <w:szCs w:val="24"/>
        </w:rPr>
      </w:pPr>
      <w:r w:rsidRPr="003551C8">
        <w:rPr>
          <w:rFonts w:ascii="Times New Roman" w:eastAsia="Times New Roman" w:hAnsi="Times New Roman" w:cs="Times New Roman"/>
          <w:b/>
          <w:bCs/>
          <w:color w:val="4C4947"/>
          <w:sz w:val="24"/>
          <w:szCs w:val="24"/>
        </w:rPr>
        <w:t>LĐO</w:t>
      </w:r>
      <w:r w:rsidRPr="003551C8">
        <w:rPr>
          <w:rFonts w:ascii="Times New Roman" w:eastAsia="Times New Roman" w:hAnsi="Times New Roman" w:cs="Times New Roman"/>
          <w:color w:val="4C4947"/>
          <w:sz w:val="24"/>
          <w:szCs w:val="24"/>
        </w:rPr>
        <w:t> | 27/11/2020 | 16:55</w:t>
      </w:r>
    </w:p>
    <w:p w14:paraId="2848F60E" w14:textId="1A802C49" w:rsidR="003551C8" w:rsidRPr="003551C8" w:rsidRDefault="003551C8" w:rsidP="003551C8">
      <w:pPr>
        <w:shd w:val="clear" w:color="auto" w:fill="FFFFFF"/>
        <w:spacing w:after="0" w:line="240" w:lineRule="auto"/>
        <w:jc w:val="both"/>
        <w:rPr>
          <w:rFonts w:ascii="Times New Roman" w:eastAsia="Times New Roman" w:hAnsi="Times New Roman" w:cs="Times New Roman"/>
          <w:color w:val="4C4947"/>
          <w:sz w:val="24"/>
          <w:szCs w:val="24"/>
        </w:rPr>
      </w:pPr>
      <w:r w:rsidRPr="003551C8">
        <w:rPr>
          <w:rFonts w:ascii="Times New Roman" w:eastAsia="Times New Roman" w:hAnsi="Times New Roman" w:cs="Times New Roman"/>
          <w:noProof/>
          <w:color w:val="000000"/>
          <w:sz w:val="24"/>
          <w:szCs w:val="24"/>
        </w:rPr>
        <w:drawing>
          <wp:inline distT="0" distB="0" distL="0" distR="0" wp14:anchorId="26637640" wp14:editId="69F942AF">
            <wp:extent cx="5943600" cy="3964305"/>
            <wp:effectExtent l="0" t="0" r="0" b="0"/>
            <wp:docPr id="1" name="Picture 1" descr="Giải pháp chiếu sáng G-S-HCL đánh dấu bước chuyển mình của Rạng Đông. Ảnh: Rạng Đô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pháp chiếu sáng G-S-HCL đánh dấu bước chuyển mình của Rạng Đông. Ảnh: Rạng Đô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p>
    <w:p w14:paraId="121444A4"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4C4947"/>
          <w:sz w:val="24"/>
          <w:szCs w:val="24"/>
        </w:rPr>
      </w:pPr>
      <w:r w:rsidRPr="003551C8">
        <w:rPr>
          <w:rFonts w:ascii="Times New Roman" w:eastAsia="Times New Roman" w:hAnsi="Times New Roman" w:cs="Times New Roman"/>
          <w:i/>
          <w:iCs/>
          <w:color w:val="4C4947"/>
          <w:sz w:val="24"/>
          <w:szCs w:val="24"/>
        </w:rPr>
        <w:t>Giải pháp chiếu sáng G-S-HCL đánh dấu bước chuyển mình của Rạng Đông. Ảnh: Rạng Đông</w:t>
      </w:r>
    </w:p>
    <w:p w14:paraId="125C4D1D" w14:textId="77777777" w:rsidR="003551C8" w:rsidRDefault="003551C8" w:rsidP="003551C8">
      <w:pPr>
        <w:shd w:val="clear" w:color="auto" w:fill="FFFFFF"/>
        <w:spacing w:after="100" w:afterAutospacing="1" w:line="240" w:lineRule="auto"/>
        <w:jc w:val="both"/>
        <w:rPr>
          <w:rFonts w:ascii="Times New Roman" w:eastAsia="Times New Roman" w:hAnsi="Times New Roman" w:cs="Times New Roman"/>
          <w:b/>
          <w:bCs/>
          <w:color w:val="4C4947"/>
          <w:sz w:val="24"/>
          <w:szCs w:val="24"/>
        </w:rPr>
      </w:pPr>
    </w:p>
    <w:p w14:paraId="7F65660E" w14:textId="3A2757B3" w:rsidR="003551C8" w:rsidRPr="003551C8" w:rsidRDefault="003551C8" w:rsidP="003551C8">
      <w:pPr>
        <w:shd w:val="clear" w:color="auto" w:fill="FFFFFF"/>
        <w:spacing w:after="100" w:afterAutospacing="1" w:line="240" w:lineRule="auto"/>
        <w:jc w:val="both"/>
        <w:rPr>
          <w:rFonts w:ascii="Times New Roman" w:eastAsia="Times New Roman" w:hAnsi="Times New Roman" w:cs="Times New Roman"/>
          <w:b/>
          <w:bCs/>
          <w:color w:val="4C4947"/>
          <w:sz w:val="24"/>
          <w:szCs w:val="24"/>
        </w:rPr>
      </w:pPr>
      <w:r w:rsidRPr="003551C8">
        <w:rPr>
          <w:rFonts w:ascii="Times New Roman" w:eastAsia="Times New Roman" w:hAnsi="Times New Roman" w:cs="Times New Roman"/>
          <w:b/>
          <w:bCs/>
          <w:color w:val="4C4947"/>
          <w:sz w:val="24"/>
          <w:szCs w:val="24"/>
        </w:rPr>
        <w:t>Rạng Đông khẳng định vị thế dẫn đầu trên thị trường chiếu sáng thông minh tại Việt Nam với Giải pháp chiếu sáng G-S-HCL (Green - Smart - Human Centric Lighting) trong tòa nhà, căn hộ thông minh là 1 trong 8 giải pháp công nghệ số cho thành phố thông mình được tôn vinh xếp hạng 5 sao trong Lễ vinh danh đơn vị xuất sắc trong xây dựng thành phố thông minh Việt Nam 2020 vừa qua tại Hà Nội.</w:t>
      </w:r>
    </w:p>
    <w:p w14:paraId="7C7C9E76" w14:textId="77777777" w:rsidR="003551C8" w:rsidRPr="003551C8" w:rsidRDefault="003551C8" w:rsidP="003551C8">
      <w:pPr>
        <w:shd w:val="clear" w:color="auto" w:fill="FFFFFF"/>
        <w:spacing w:before="225" w:after="0" w:line="240" w:lineRule="auto"/>
        <w:jc w:val="both"/>
        <w:rPr>
          <w:rFonts w:ascii="Times New Roman" w:eastAsia="Times New Roman" w:hAnsi="Times New Roman" w:cs="Times New Roman"/>
          <w:color w:val="000000"/>
          <w:sz w:val="24"/>
          <w:szCs w:val="24"/>
        </w:rPr>
      </w:pPr>
    </w:p>
    <w:p w14:paraId="53D80542"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b/>
          <w:bCs/>
          <w:color w:val="000000"/>
          <w:sz w:val="24"/>
          <w:szCs w:val="24"/>
        </w:rPr>
        <w:t>Lựa chọn thông minh cho các thành phố</w:t>
      </w:r>
    </w:p>
    <w:p w14:paraId="214EA080"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Năm 2020 là năm đầu tiên giải thưởng Thành phố thông minh Việt Nam - Vietnam Smart City Award 2020 được Hiệp hội Phần mềm và Dịch vụ CNTT Việt Nam (VINASA) tổ chức với mục đích khuyến khích, cổ vũ các đơn vị đã và đang có những đóng góp để thông minh hóa các đô thị tại Việt Nam, qua đó thúc đẩy mạnh mẽ quá trình phát triển các đô thị thông minh tại Việt Nam.</w:t>
      </w:r>
    </w:p>
    <w:p w14:paraId="60701B13"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Lễ công bố và trao giải thưởng thành phố thông minh Việt Nam 2020 được tổ chức tối ngày 24.11 tại Hà Nội, có sự tham dự của Bộ trưởng Bộ KHĐT Nguyễn Chí Dũng, nguyên Bộ trưởng Bộ KHCN Nguyễn Quân và Thứ trưởng Bộ KHCN Trần Văn Tùng.</w:t>
      </w:r>
    </w:p>
    <w:p w14:paraId="47CB9A2B"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lastRenderedPageBreak/>
        <w:t>Từ tổng số 131 đề cử, sau 3 vòng xét duyệt gắt gao, Hội đồng đã chọn ra 54 đề cử từ 26 đơn vị/doanh nghiệp để trao giải, trong đó Giải pháp chiếu sáng G-S-HCL (Green - Smart - Human Centric Lighting) trong tòa nhà, căn hộ thông minh của Công ty CP Bóng đèn Phích nước Rạng Đông được đánh giá xuất sắc nhất (xếp hạng 5 sao) trong nhóm Các giải pháp Công nghệ số cho Thành phố thông minh tại Hạng mục “Giải pháp cho tòa nhà/căn hộ thông minh”.</w:t>
      </w:r>
    </w:p>
    <w:p w14:paraId="68E63D88"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 xml:space="preserve">Đây là hạng mục danh giá dành cho những sáng tạo công nghệ đem lại hiệu quả cao trong ứng dụng tại tất cả các hoạt động của các thành phố, khu đô thị, các dự </w:t>
      </w:r>
      <w:proofErr w:type="gramStart"/>
      <w:r w:rsidRPr="003551C8">
        <w:rPr>
          <w:rFonts w:ascii="Times New Roman" w:eastAsia="Times New Roman" w:hAnsi="Times New Roman" w:cs="Times New Roman"/>
          <w:color w:val="000000"/>
          <w:sz w:val="24"/>
          <w:szCs w:val="24"/>
        </w:rPr>
        <w:t>án</w:t>
      </w:r>
      <w:proofErr w:type="gramEnd"/>
      <w:r w:rsidRPr="003551C8">
        <w:rPr>
          <w:rFonts w:ascii="Times New Roman" w:eastAsia="Times New Roman" w:hAnsi="Times New Roman" w:cs="Times New Roman"/>
          <w:color w:val="000000"/>
          <w:sz w:val="24"/>
          <w:szCs w:val="24"/>
        </w:rPr>
        <w:t xml:space="preserve"> bất động sản và bất động sản công nghiệp. Theo đó, giải pháp chiếu sáng G-S-HCL của Rạng Đông chính là đại diện tiêu biểu cho sáng tạo công nghệ của thời đại mới khi tiên phong nghiên cứu và sáng tạo giải pháp chiếu sáng LED 4.0 có khả năng điều chỉnh ánh sáng phù hợp với đồng hồ sinh học của con người.</w:t>
      </w:r>
    </w:p>
    <w:p w14:paraId="63D38968" w14:textId="7A071844" w:rsid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Ông Nguyễn Đoàn Kết- Phó chủ tịch HĐQT, Phó TGĐ công ty CP Bóng đèn Phích nước Rạng Đông chia sẻ: “Chúng tôi rất tự hào khi những nỗ lực bền bỉ của Rạng Đông trên hành trình chuyển tầng công nghệ mới nhất được ghi nhận xứng đáng tại Lễ trao giải năm nay. Với khát vọng Make in Vietnam đã đi cùng Rạng Đông trong gần 60 năm qua, chúng tôi sẽ tiếp tục mang tới cho người Việt những giải pháp tốt nhất đến từ sự lao động nghiêm túc trong cải tiến công nghệ và sự tận tụy, tử tế trong từng chi tiết thành phẩm, qua đó góp phần kiến tạo những đô thị thông minh sánh ngang với bạn bè quốc tế.”</w:t>
      </w:r>
    </w:p>
    <w:p w14:paraId="7D3AD486"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p>
    <w:p w14:paraId="454B566A" w14:textId="54F80134" w:rsidR="003551C8" w:rsidRDefault="003551C8" w:rsidP="003551C8">
      <w:pPr>
        <w:shd w:val="clear" w:color="auto" w:fill="FFFFFF"/>
        <w:spacing w:after="0" w:line="240" w:lineRule="auto"/>
        <w:jc w:val="both"/>
        <w:rPr>
          <w:rFonts w:ascii="Times New Roman" w:eastAsia="Times New Roman" w:hAnsi="Times New Roman" w:cs="Times New Roman"/>
          <w:b/>
          <w:bCs/>
          <w:color w:val="000000"/>
          <w:sz w:val="24"/>
          <w:szCs w:val="24"/>
        </w:rPr>
      </w:pPr>
      <w:r w:rsidRPr="003551C8">
        <w:rPr>
          <w:rFonts w:ascii="Times New Roman" w:eastAsia="Times New Roman" w:hAnsi="Times New Roman" w:cs="Times New Roman"/>
          <w:b/>
          <w:bCs/>
          <w:color w:val="000000"/>
          <w:sz w:val="24"/>
          <w:szCs w:val="24"/>
        </w:rPr>
        <w:t>Công nghệ thế hệ mới vì sức khỏe cộng đồng</w:t>
      </w:r>
    </w:p>
    <w:p w14:paraId="495310B7"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p>
    <w:p w14:paraId="763EEF1B"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Giải pháp chiếu sáng G-S-HCL là sản phẩm giao thoa của đỉnh cao của vật lý học (Giải Nobel 2014 về LED blue cường độ cao) của sinh học ( Giải Nobel Y học 2017 ) và những thành tựu nổi bật của CNTT đầu thế kỷ XXI đã giúp chúng ta tạo ra những hệ thống chiếu sáng nhân tạo trong nhà có thể thay đổi phổ ánh sáng, màu sắc ánh sáng, cường độ chiếu sáng theo thời gian thực, giải pháp chiếu sáng thông minh G-S-HCL của Rạng Đông mở ra một không gian sống lý tưởng khi hoạt động phù hợp với đồng hồ sinh học của người sử dụng.</w:t>
      </w:r>
    </w:p>
    <w:p w14:paraId="6767CD67"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Ánh sáng sẽ giúp bạn tỉnh táo và dồi dào năng lượng, khi đêm đến, giải pháp thông minh G-S-HCL sẽ tự động chuyển sang chế độ đèn vàng êm ái để khởi đầu một giấc ngủ ngon. Và, thay vì phải đặt chuông báo thức, hệ thống báo thức bằng ánh sáng sẽ đánh thức cả gia đình vào sớm mai với ánh sáng dịu nhẹ trong trẻo tựa bình minh.</w:t>
      </w:r>
    </w:p>
    <w:p w14:paraId="143FC628"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Bên cạnh đó, giải pháp chiếu sáng G-S-HCL còn cho phép người dùng điều chỉnh, giám sát và đặt lịch hẹn giờ cho toàn bộ các thiết bị đèn mọi lúc, mọi nơi chỉ với một cái chạm tay trên điện thoại hay máy tính bảng thông qua ứng dụng RalliSmart, hoặc đợn giản qua bảng điều khiển cầm tay và cố định. Người dùng cũng có thể cài đặt kịch bản chiếu sáng đã được thiết kế sẵn cho từng không gian và mục đích sử dụng như xem phim, đọc sách, tổ chức tiệc… để tạo nên bầu không khí hoàn hảo.</w:t>
      </w:r>
    </w:p>
    <w:p w14:paraId="6DA1A8EC" w14:textId="77777777" w:rsidR="003551C8" w:rsidRPr="003551C8" w:rsidRDefault="003551C8" w:rsidP="003551C8">
      <w:pPr>
        <w:shd w:val="clear" w:color="auto" w:fill="FFFFFF"/>
        <w:spacing w:after="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Giải pháp chiếu sáng này đánh dấu bước chuyển đổi của Rạng Đông sang tầng công nghệ thứ tư của chiếu sáng: Hệ sinh thái LED 4.0. Không còn đơn thuần chỉ cung cấp ánh sáng như các công nghệ đèn sợi đốt, đèn điện quang và đèn LED trước đó, giải pháp G-S-HCL được hứa hẹn sẽ thay đổi hoàn toàn cục diện ngành công nghiệp chiếu sáng nhân tạo của thế kỉ 21.</w:t>
      </w:r>
    </w:p>
    <w:p w14:paraId="23B75380" w14:textId="11C55AF8" w:rsidR="00E938DD" w:rsidRDefault="003551C8" w:rsidP="003551C8">
      <w:pPr>
        <w:shd w:val="clear" w:color="auto" w:fill="FFFFFF"/>
        <w:spacing w:after="150" w:line="240" w:lineRule="auto"/>
        <w:jc w:val="both"/>
        <w:rPr>
          <w:rFonts w:ascii="Times New Roman" w:eastAsia="Times New Roman" w:hAnsi="Times New Roman" w:cs="Times New Roman"/>
          <w:color w:val="000000"/>
          <w:sz w:val="24"/>
          <w:szCs w:val="24"/>
        </w:rPr>
      </w:pPr>
      <w:r w:rsidRPr="003551C8">
        <w:rPr>
          <w:rFonts w:ascii="Times New Roman" w:eastAsia="Times New Roman" w:hAnsi="Times New Roman" w:cs="Times New Roman"/>
          <w:color w:val="000000"/>
          <w:sz w:val="24"/>
          <w:szCs w:val="24"/>
        </w:rPr>
        <w:t xml:space="preserve">Mới đây, Hệ sinh thái LED 4.0 của Rạng Đông cũng vinh dự nhận danh hiệu “TOP 1 Hàng Việt Nam được người tiêu dùng yêu thích nhất năm 2020” trong Cuộc vận động “Người Việt Nam ưu tiên dùng hàng Việt Nam” tại TP. Hà Nội. “Chúng tôi luôn mong muốn hiện thực hóa ước mơ Make in Vietnam một cách trọn vẹn nhất: một doanh nghiệp do người Việt, vì người Việt có khả </w:t>
      </w:r>
      <w:r w:rsidRPr="003551C8">
        <w:rPr>
          <w:rFonts w:ascii="Times New Roman" w:eastAsia="Times New Roman" w:hAnsi="Times New Roman" w:cs="Times New Roman"/>
          <w:color w:val="000000"/>
          <w:sz w:val="24"/>
          <w:szCs w:val="24"/>
        </w:rPr>
        <w:lastRenderedPageBreak/>
        <w:t xml:space="preserve">năng dẫn đầu thị trường và </w:t>
      </w:r>
      <w:proofErr w:type="gramStart"/>
      <w:r w:rsidRPr="003551C8">
        <w:rPr>
          <w:rFonts w:ascii="Times New Roman" w:eastAsia="Times New Roman" w:hAnsi="Times New Roman" w:cs="Times New Roman"/>
          <w:color w:val="000000"/>
          <w:sz w:val="24"/>
          <w:szCs w:val="24"/>
        </w:rPr>
        <w:t>lan</w:t>
      </w:r>
      <w:proofErr w:type="gramEnd"/>
      <w:r w:rsidRPr="003551C8">
        <w:rPr>
          <w:rFonts w:ascii="Times New Roman" w:eastAsia="Times New Roman" w:hAnsi="Times New Roman" w:cs="Times New Roman"/>
          <w:color w:val="000000"/>
          <w:sz w:val="24"/>
          <w:szCs w:val="24"/>
        </w:rPr>
        <w:t xml:space="preserve"> tỏa dấu ấn Việt tới từng mái ấm của thời hiện đại”, ông Kết cho hay.</w:t>
      </w:r>
    </w:p>
    <w:p w14:paraId="5B3FA333" w14:textId="614D9F14" w:rsidR="004D38F3" w:rsidRPr="003551C8" w:rsidRDefault="004D38F3" w:rsidP="003551C8">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Link bài: </w:t>
      </w:r>
      <w:r w:rsidRPr="004D38F3">
        <w:rPr>
          <w:rFonts w:ascii="Times New Roman" w:eastAsia="Times New Roman" w:hAnsi="Times New Roman" w:cs="Times New Roman"/>
          <w:color w:val="000000"/>
          <w:sz w:val="24"/>
          <w:szCs w:val="24"/>
        </w:rPr>
        <w:t>https://laodong.vn/xa-hoi/rang-dong-khang-dinh-vi-the-dan-dau-thi-truong-chieu-sang-thong-minh-857820.ldo</w:t>
      </w:r>
    </w:p>
    <w:sectPr w:rsidR="004D38F3" w:rsidRPr="00355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ABA"/>
    <w:multiLevelType w:val="multilevel"/>
    <w:tmpl w:val="6096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C8"/>
    <w:rsid w:val="003551C8"/>
    <w:rsid w:val="004D38F3"/>
    <w:rsid w:val="00C310E6"/>
    <w:rsid w:val="00E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51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1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51C8"/>
    <w:rPr>
      <w:rFonts w:ascii="Times New Roman" w:eastAsia="Times New Roman" w:hAnsi="Times New Roman" w:cs="Times New Roman"/>
      <w:b/>
      <w:bCs/>
      <w:sz w:val="36"/>
      <w:szCs w:val="36"/>
    </w:rPr>
  </w:style>
  <w:style w:type="character" w:customStyle="1" w:styleId="f-prefix">
    <w:name w:val="f-prefix"/>
    <w:basedOn w:val="DefaultParagraphFont"/>
    <w:rsid w:val="003551C8"/>
  </w:style>
  <w:style w:type="character" w:customStyle="1" w:styleId="label--not-pressed">
    <w:name w:val="label--not-pressed"/>
    <w:basedOn w:val="DefaultParagraphFont"/>
    <w:rsid w:val="003551C8"/>
  </w:style>
  <w:style w:type="character" w:customStyle="1" w:styleId="plyrtooltip">
    <w:name w:val="plyr__tooltip"/>
    <w:basedOn w:val="DefaultParagraphFont"/>
    <w:rsid w:val="003551C8"/>
  </w:style>
  <w:style w:type="character" w:customStyle="1" w:styleId="plyrsr-only">
    <w:name w:val="plyr__sr-only"/>
    <w:basedOn w:val="DefaultParagraphFont"/>
    <w:rsid w:val="003551C8"/>
  </w:style>
  <w:style w:type="paragraph" w:customStyle="1" w:styleId="abs">
    <w:name w:val="abs"/>
    <w:basedOn w:val="Normal"/>
    <w:rsid w:val="003551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5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51C8"/>
    <w:rPr>
      <w:b/>
      <w:bCs/>
    </w:rPr>
  </w:style>
  <w:style w:type="paragraph" w:styleId="BalloonText">
    <w:name w:val="Balloon Text"/>
    <w:basedOn w:val="Normal"/>
    <w:link w:val="BalloonTextChar"/>
    <w:uiPriority w:val="99"/>
    <w:semiHidden/>
    <w:unhideWhenUsed/>
    <w:rsid w:val="00C31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51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1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51C8"/>
    <w:rPr>
      <w:rFonts w:ascii="Times New Roman" w:eastAsia="Times New Roman" w:hAnsi="Times New Roman" w:cs="Times New Roman"/>
      <w:b/>
      <w:bCs/>
      <w:sz w:val="36"/>
      <w:szCs w:val="36"/>
    </w:rPr>
  </w:style>
  <w:style w:type="character" w:customStyle="1" w:styleId="f-prefix">
    <w:name w:val="f-prefix"/>
    <w:basedOn w:val="DefaultParagraphFont"/>
    <w:rsid w:val="003551C8"/>
  </w:style>
  <w:style w:type="character" w:customStyle="1" w:styleId="label--not-pressed">
    <w:name w:val="label--not-pressed"/>
    <w:basedOn w:val="DefaultParagraphFont"/>
    <w:rsid w:val="003551C8"/>
  </w:style>
  <w:style w:type="character" w:customStyle="1" w:styleId="plyrtooltip">
    <w:name w:val="plyr__tooltip"/>
    <w:basedOn w:val="DefaultParagraphFont"/>
    <w:rsid w:val="003551C8"/>
  </w:style>
  <w:style w:type="character" w:customStyle="1" w:styleId="plyrsr-only">
    <w:name w:val="plyr__sr-only"/>
    <w:basedOn w:val="DefaultParagraphFont"/>
    <w:rsid w:val="003551C8"/>
  </w:style>
  <w:style w:type="paragraph" w:customStyle="1" w:styleId="abs">
    <w:name w:val="abs"/>
    <w:basedOn w:val="Normal"/>
    <w:rsid w:val="003551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5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51C8"/>
    <w:rPr>
      <w:b/>
      <w:bCs/>
    </w:rPr>
  </w:style>
  <w:style w:type="paragraph" w:styleId="BalloonText">
    <w:name w:val="Balloon Text"/>
    <w:basedOn w:val="Normal"/>
    <w:link w:val="BalloonTextChar"/>
    <w:uiPriority w:val="99"/>
    <w:semiHidden/>
    <w:unhideWhenUsed/>
    <w:rsid w:val="00C31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908014">
      <w:bodyDiv w:val="1"/>
      <w:marLeft w:val="0"/>
      <w:marRight w:val="0"/>
      <w:marTop w:val="0"/>
      <w:marBottom w:val="0"/>
      <w:divBdr>
        <w:top w:val="none" w:sz="0" w:space="0" w:color="auto"/>
        <w:left w:val="none" w:sz="0" w:space="0" w:color="auto"/>
        <w:bottom w:val="none" w:sz="0" w:space="0" w:color="auto"/>
        <w:right w:val="none" w:sz="0" w:space="0" w:color="auto"/>
      </w:divBdr>
      <w:divsChild>
        <w:div w:id="168064861">
          <w:marLeft w:val="0"/>
          <w:marRight w:val="0"/>
          <w:marTop w:val="0"/>
          <w:marBottom w:val="0"/>
          <w:divBdr>
            <w:top w:val="none" w:sz="0" w:space="0" w:color="auto"/>
            <w:left w:val="none" w:sz="0" w:space="0" w:color="auto"/>
            <w:bottom w:val="none" w:sz="0" w:space="0" w:color="auto"/>
            <w:right w:val="none" w:sz="0" w:space="0" w:color="auto"/>
          </w:divBdr>
          <w:divsChild>
            <w:div w:id="1991249609">
              <w:marLeft w:val="0"/>
              <w:marRight w:val="0"/>
              <w:marTop w:val="0"/>
              <w:marBottom w:val="0"/>
              <w:divBdr>
                <w:top w:val="none" w:sz="0" w:space="0" w:color="auto"/>
                <w:left w:val="none" w:sz="0" w:space="0" w:color="auto"/>
                <w:bottom w:val="none" w:sz="0" w:space="0" w:color="auto"/>
                <w:right w:val="none" w:sz="0" w:space="0" w:color="auto"/>
              </w:divBdr>
              <w:divsChild>
                <w:div w:id="1446539385">
                  <w:marLeft w:val="0"/>
                  <w:marRight w:val="0"/>
                  <w:marTop w:val="0"/>
                  <w:marBottom w:val="0"/>
                  <w:divBdr>
                    <w:top w:val="none" w:sz="0" w:space="0" w:color="auto"/>
                    <w:left w:val="none" w:sz="0" w:space="0" w:color="auto"/>
                    <w:bottom w:val="none" w:sz="0" w:space="0" w:color="auto"/>
                    <w:right w:val="none" w:sz="0" w:space="0" w:color="auto"/>
                  </w:divBdr>
                  <w:divsChild>
                    <w:div w:id="842203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5098981">
              <w:marLeft w:val="-300"/>
              <w:marRight w:val="0"/>
              <w:marTop w:val="0"/>
              <w:marBottom w:val="0"/>
              <w:divBdr>
                <w:top w:val="none" w:sz="0" w:space="0" w:color="auto"/>
                <w:left w:val="none" w:sz="0" w:space="0" w:color="auto"/>
                <w:bottom w:val="none" w:sz="0" w:space="0" w:color="auto"/>
                <w:right w:val="none" w:sz="0" w:space="0" w:color="auto"/>
              </w:divBdr>
            </w:div>
          </w:divsChild>
        </w:div>
        <w:div w:id="1498226042">
          <w:marLeft w:val="0"/>
          <w:marRight w:val="0"/>
          <w:marTop w:val="0"/>
          <w:marBottom w:val="0"/>
          <w:divBdr>
            <w:top w:val="none" w:sz="0" w:space="0" w:color="auto"/>
            <w:left w:val="none" w:sz="0" w:space="0" w:color="auto"/>
            <w:bottom w:val="none" w:sz="0" w:space="0" w:color="auto"/>
            <w:right w:val="none" w:sz="0" w:space="0" w:color="auto"/>
          </w:divBdr>
          <w:divsChild>
            <w:div w:id="1812870680">
              <w:marLeft w:val="900"/>
              <w:marRight w:val="600"/>
              <w:marTop w:val="0"/>
              <w:marBottom w:val="0"/>
              <w:divBdr>
                <w:top w:val="none" w:sz="0" w:space="0" w:color="auto"/>
                <w:left w:val="none" w:sz="0" w:space="0" w:color="auto"/>
                <w:bottom w:val="none" w:sz="0" w:space="0" w:color="auto"/>
                <w:right w:val="none" w:sz="0" w:space="0" w:color="auto"/>
              </w:divBdr>
              <w:divsChild>
                <w:div w:id="245959570">
                  <w:marLeft w:val="0"/>
                  <w:marRight w:val="0"/>
                  <w:marTop w:val="0"/>
                  <w:marBottom w:val="0"/>
                  <w:divBdr>
                    <w:top w:val="none" w:sz="0" w:space="0" w:color="auto"/>
                    <w:left w:val="none" w:sz="0" w:space="0" w:color="auto"/>
                    <w:bottom w:val="none" w:sz="0" w:space="0" w:color="auto"/>
                    <w:right w:val="none" w:sz="0" w:space="0" w:color="auto"/>
                  </w:divBdr>
                  <w:divsChild>
                    <w:div w:id="1363674109">
                      <w:marLeft w:val="0"/>
                      <w:marRight w:val="0"/>
                      <w:marTop w:val="0"/>
                      <w:marBottom w:val="0"/>
                      <w:divBdr>
                        <w:top w:val="none" w:sz="0" w:space="0" w:color="auto"/>
                        <w:left w:val="none" w:sz="0" w:space="0" w:color="auto"/>
                        <w:bottom w:val="none" w:sz="0" w:space="0" w:color="auto"/>
                        <w:right w:val="none" w:sz="0" w:space="0" w:color="auto"/>
                      </w:divBdr>
                      <w:divsChild>
                        <w:div w:id="158738904">
                          <w:marLeft w:val="0"/>
                          <w:marRight w:val="0"/>
                          <w:marTop w:val="0"/>
                          <w:marBottom w:val="0"/>
                          <w:divBdr>
                            <w:top w:val="none" w:sz="0" w:space="0" w:color="auto"/>
                            <w:left w:val="none" w:sz="0" w:space="0" w:color="auto"/>
                            <w:bottom w:val="none" w:sz="0" w:space="0" w:color="auto"/>
                            <w:right w:val="none" w:sz="0" w:space="0" w:color="auto"/>
                          </w:divBdr>
                          <w:divsChild>
                            <w:div w:id="643315773">
                              <w:marLeft w:val="0"/>
                              <w:marRight w:val="0"/>
                              <w:marTop w:val="0"/>
                              <w:marBottom w:val="300"/>
                              <w:divBdr>
                                <w:top w:val="none" w:sz="0" w:space="0" w:color="auto"/>
                                <w:left w:val="none" w:sz="0" w:space="0" w:color="auto"/>
                                <w:bottom w:val="none" w:sz="0" w:space="0" w:color="auto"/>
                                <w:right w:val="none" w:sz="0" w:space="0" w:color="auto"/>
                              </w:divBdr>
                              <w:divsChild>
                                <w:div w:id="240721745">
                                  <w:marLeft w:val="38"/>
                                  <w:marRight w:val="0"/>
                                  <w:marTop w:val="0"/>
                                  <w:marBottom w:val="0"/>
                                  <w:divBdr>
                                    <w:top w:val="none" w:sz="0" w:space="0" w:color="auto"/>
                                    <w:left w:val="none" w:sz="0" w:space="0" w:color="auto"/>
                                    <w:bottom w:val="none" w:sz="0" w:space="0" w:color="auto"/>
                                    <w:right w:val="none" w:sz="0" w:space="0" w:color="auto"/>
                                  </w:divBdr>
                                  <w:divsChild>
                                    <w:div w:id="1535076723">
                                      <w:marLeft w:val="0"/>
                                      <w:marRight w:val="195"/>
                                      <w:marTop w:val="0"/>
                                      <w:marBottom w:val="0"/>
                                      <w:divBdr>
                                        <w:top w:val="none" w:sz="0" w:space="0" w:color="auto"/>
                                        <w:left w:val="none" w:sz="0" w:space="0" w:color="auto"/>
                                        <w:bottom w:val="none" w:sz="0" w:space="0" w:color="auto"/>
                                        <w:right w:val="none" w:sz="0" w:space="0" w:color="auto"/>
                                      </w:divBdr>
                                    </w:div>
                                  </w:divsChild>
                                </w:div>
                                <w:div w:id="1990280885">
                                  <w:marLeft w:val="38"/>
                                  <w:marRight w:val="0"/>
                                  <w:marTop w:val="0"/>
                                  <w:marBottom w:val="0"/>
                                  <w:divBdr>
                                    <w:top w:val="none" w:sz="0" w:space="0" w:color="auto"/>
                                    <w:left w:val="none" w:sz="0" w:space="0" w:color="auto"/>
                                    <w:bottom w:val="none" w:sz="0" w:space="0" w:color="auto"/>
                                    <w:right w:val="none" w:sz="0" w:space="0" w:color="auto"/>
                                  </w:divBdr>
                                </w:div>
                                <w:div w:id="1035081387">
                                  <w:marLeft w:val="38"/>
                                  <w:marRight w:val="0"/>
                                  <w:marTop w:val="0"/>
                                  <w:marBottom w:val="0"/>
                                  <w:divBdr>
                                    <w:top w:val="none" w:sz="0" w:space="0" w:color="auto"/>
                                    <w:left w:val="none" w:sz="0" w:space="0" w:color="auto"/>
                                    <w:bottom w:val="none" w:sz="0" w:space="0" w:color="auto"/>
                                    <w:right w:val="none" w:sz="0" w:space="0" w:color="auto"/>
                                  </w:divBdr>
                                </w:div>
                                <w:div w:id="819082972">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0940">
                      <w:marLeft w:val="-675"/>
                      <w:marRight w:val="0"/>
                      <w:marTop w:val="0"/>
                      <w:marBottom w:val="0"/>
                      <w:divBdr>
                        <w:top w:val="none" w:sz="0" w:space="0" w:color="auto"/>
                        <w:left w:val="none" w:sz="0" w:space="0" w:color="auto"/>
                        <w:bottom w:val="none" w:sz="0" w:space="0" w:color="auto"/>
                        <w:right w:val="none" w:sz="0" w:space="0" w:color="auto"/>
                      </w:divBdr>
                    </w:div>
                    <w:div w:id="1172524651">
                      <w:marLeft w:val="0"/>
                      <w:marRight w:val="0"/>
                      <w:marTop w:val="0"/>
                      <w:marBottom w:val="0"/>
                      <w:divBdr>
                        <w:top w:val="none" w:sz="0" w:space="0" w:color="auto"/>
                        <w:left w:val="none" w:sz="0" w:space="0" w:color="auto"/>
                        <w:bottom w:val="none" w:sz="0" w:space="0" w:color="auto"/>
                        <w:right w:val="none" w:sz="0" w:space="0" w:color="auto"/>
                      </w:divBdr>
                      <w:divsChild>
                        <w:div w:id="17449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laodong.vn/Storage/NewsPortal/2020/11/27/857820/Rd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P.TRT-HOAPV</dc:creator>
  <cp:lastModifiedBy>Admin</cp:lastModifiedBy>
  <cp:revision>2</cp:revision>
  <dcterms:created xsi:type="dcterms:W3CDTF">2020-11-28T07:09:00Z</dcterms:created>
  <dcterms:modified xsi:type="dcterms:W3CDTF">2020-11-28T07:09:00Z</dcterms:modified>
</cp:coreProperties>
</file>