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9BEBA" w14:textId="77777777" w:rsidR="00791274" w:rsidRDefault="00791274" w:rsidP="006B347C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</w:p>
    <w:p w14:paraId="163FC55E" w14:textId="77777777" w:rsidR="00791274" w:rsidRDefault="00791274" w:rsidP="006B347C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</w:p>
    <w:p w14:paraId="6CD87E3E" w14:textId="5DD6D895" w:rsidR="005F71C8" w:rsidRPr="000E3843" w:rsidRDefault="00D01059" w:rsidP="006B347C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  <w:r w:rsidRPr="000E3843">
        <w:rPr>
          <w:rFonts w:ascii="Times New Roman" w:hAnsi="Times New Roman" w:cs="Times New Roman"/>
          <w:b/>
          <w:bCs/>
          <w:sz w:val="18"/>
          <w:szCs w:val="18"/>
        </w:rPr>
        <w:t>ĐÈN ỐP TRẦN CẢM BIẾN</w:t>
      </w:r>
    </w:p>
    <w:p w14:paraId="00DC3BB9" w14:textId="05C93B1B" w:rsidR="00D01059" w:rsidRPr="000E3843" w:rsidRDefault="00D01059" w:rsidP="006B347C">
      <w:pPr>
        <w:spacing w:after="0" w:line="240" w:lineRule="auto"/>
        <w:ind w:left="-540"/>
        <w:rPr>
          <w:rFonts w:ascii="Times New Roman" w:hAnsi="Times New Roman" w:cs="Times New Roman"/>
          <w:i/>
          <w:iCs/>
          <w:sz w:val="18"/>
          <w:szCs w:val="18"/>
        </w:rPr>
      </w:pPr>
      <w:r w:rsidRPr="000E3843">
        <w:rPr>
          <w:rFonts w:ascii="Times New Roman" w:hAnsi="Times New Roman" w:cs="Times New Roman"/>
          <w:i/>
          <w:iCs/>
          <w:sz w:val="18"/>
          <w:szCs w:val="18"/>
        </w:rPr>
        <w:t>Tiện nghi hơn - Tiết kiệm hơn</w:t>
      </w:r>
    </w:p>
    <w:p w14:paraId="6B2150E4" w14:textId="1E0256DC" w:rsidR="00D01059" w:rsidRPr="000E3843" w:rsidRDefault="00D01059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</w:p>
    <w:p w14:paraId="0CE90F39" w14:textId="08A7D68D" w:rsidR="00116133" w:rsidRPr="000E3843" w:rsidRDefault="00633A51" w:rsidP="006B347C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  <w:r w:rsidRPr="000E3843">
        <w:rPr>
          <w:rFonts w:ascii="Times New Roman" w:hAnsi="Times New Roman" w:cs="Times New Roman"/>
          <w:b/>
          <w:bCs/>
          <w:sz w:val="18"/>
          <w:szCs w:val="18"/>
        </w:rPr>
        <w:t>ƯU ĐIỂM</w:t>
      </w:r>
    </w:p>
    <w:p w14:paraId="7CC46D1B" w14:textId="13ED1CE7" w:rsidR="00116133" w:rsidRPr="000E3843" w:rsidRDefault="00E35F8D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  <w:r w:rsidRPr="000E384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50697B6" wp14:editId="342C5FC2">
            <wp:simplePos x="0" y="0"/>
            <wp:positionH relativeFrom="column">
              <wp:posOffset>5330837</wp:posOffset>
            </wp:positionH>
            <wp:positionV relativeFrom="paragraph">
              <wp:posOffset>16234</wp:posOffset>
            </wp:positionV>
            <wp:extent cx="1200150" cy="1200150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5AE133C-D885-4FDB-942F-CFB45C4943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5AE133C-D885-4FDB-942F-CFB45C4943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84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59FA2D3A" wp14:editId="049D36B7">
            <wp:simplePos x="0" y="0"/>
            <wp:positionH relativeFrom="column">
              <wp:posOffset>4081780</wp:posOffset>
            </wp:positionH>
            <wp:positionV relativeFrom="paragraph">
              <wp:posOffset>6350</wp:posOffset>
            </wp:positionV>
            <wp:extent cx="969010" cy="964565"/>
            <wp:effectExtent l="0" t="0" r="2540" b="6985"/>
            <wp:wrapNone/>
            <wp:docPr id="5" name="Picture 4" descr="Đèn LED Ốp trần Vuông 18W Đổi màu">
              <a:extLst xmlns:a="http://schemas.openxmlformats.org/drawingml/2006/main">
                <a:ext uri="{FF2B5EF4-FFF2-40B4-BE49-F238E27FC236}">
                  <a16:creationId xmlns:a16="http://schemas.microsoft.com/office/drawing/2014/main" id="{3E84CE0C-0A60-4564-9DA3-BD2B9C3A3B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Đèn LED Ốp trần Vuông 18W Đổi màu">
                      <a:extLst>
                        <a:ext uri="{FF2B5EF4-FFF2-40B4-BE49-F238E27FC236}">
                          <a16:creationId xmlns:a16="http://schemas.microsoft.com/office/drawing/2014/main" id="{3E84CE0C-0A60-4564-9DA3-BD2B9C3A3B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133" w:rsidRPr="000E3843">
        <w:rPr>
          <w:rFonts w:ascii="Times New Roman" w:hAnsi="Times New Roman" w:cs="Times New Roman"/>
          <w:sz w:val="18"/>
          <w:szCs w:val="18"/>
        </w:rPr>
        <w:t xml:space="preserve">- Tích hợp cảm biến ánh sáng và cảm biến </w:t>
      </w:r>
      <w:r w:rsidR="00F65248" w:rsidRPr="000E3843">
        <w:rPr>
          <w:rFonts w:ascii="Times New Roman" w:hAnsi="Times New Roman" w:cs="Times New Roman"/>
          <w:sz w:val="18"/>
          <w:szCs w:val="18"/>
        </w:rPr>
        <w:t>chuyển động</w:t>
      </w:r>
      <w:r w:rsidR="00116133" w:rsidRPr="000E3843">
        <w:rPr>
          <w:rFonts w:ascii="Times New Roman" w:hAnsi="Times New Roman" w:cs="Times New Roman"/>
          <w:sz w:val="18"/>
          <w:szCs w:val="18"/>
        </w:rPr>
        <w:t>, chiếu sáng thông minh</w:t>
      </w:r>
    </w:p>
    <w:p w14:paraId="6C732722" w14:textId="4A520721" w:rsidR="00E60AA3" w:rsidRPr="000E3843" w:rsidRDefault="00E60AA3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  <w:r w:rsidRPr="000E3843">
        <w:rPr>
          <w:rFonts w:ascii="Times New Roman" w:hAnsi="Times New Roman" w:cs="Times New Roman"/>
          <w:sz w:val="18"/>
          <w:szCs w:val="18"/>
        </w:rPr>
        <w:t>- Chất lượng ánh sáng cao (CRI&gt; 80) tăng khả năng nhận diện màu sắc của vật</w:t>
      </w:r>
    </w:p>
    <w:p w14:paraId="18B13D7D" w14:textId="6B657BD3" w:rsidR="00E60AA3" w:rsidRPr="000E3843" w:rsidRDefault="00E60AA3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  <w:r w:rsidRPr="000E3843">
        <w:rPr>
          <w:rFonts w:ascii="Times New Roman" w:hAnsi="Times New Roman" w:cs="Times New Roman"/>
          <w:sz w:val="18"/>
          <w:szCs w:val="18"/>
        </w:rPr>
        <w:t>- Ánh sáng tràn viền</w:t>
      </w:r>
    </w:p>
    <w:p w14:paraId="169A9C9F" w14:textId="027BE6AD" w:rsidR="00116133" w:rsidRPr="000E3843" w:rsidRDefault="00116133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  <w:r w:rsidRPr="000E3843">
        <w:rPr>
          <w:rFonts w:ascii="Times New Roman" w:hAnsi="Times New Roman" w:cs="Times New Roman"/>
          <w:sz w:val="18"/>
          <w:szCs w:val="18"/>
        </w:rPr>
        <w:t>- Cấp bảo vệ IP54, chống bụi, chống côn trùng xâm nhập</w:t>
      </w:r>
    </w:p>
    <w:p w14:paraId="2A846761" w14:textId="77777777" w:rsidR="00E60AA3" w:rsidRPr="000E3843" w:rsidRDefault="00116133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  <w:r w:rsidRPr="000E3843">
        <w:rPr>
          <w:rFonts w:ascii="Times New Roman" w:hAnsi="Times New Roman" w:cs="Times New Roman"/>
          <w:sz w:val="18"/>
          <w:szCs w:val="18"/>
        </w:rPr>
        <w:t xml:space="preserve">- </w:t>
      </w:r>
      <w:r w:rsidR="00E60AA3" w:rsidRPr="000E3843">
        <w:rPr>
          <w:rFonts w:ascii="Times New Roman" w:hAnsi="Times New Roman" w:cs="Times New Roman"/>
          <w:sz w:val="18"/>
          <w:szCs w:val="18"/>
        </w:rPr>
        <w:t>Tuổi thọ cao 25.000 giờ</w:t>
      </w:r>
    </w:p>
    <w:p w14:paraId="44774452" w14:textId="7BCC53F1" w:rsidR="00116133" w:rsidRPr="000E3843" w:rsidRDefault="00E60AA3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  <w:r w:rsidRPr="000E3843">
        <w:rPr>
          <w:rFonts w:ascii="Times New Roman" w:hAnsi="Times New Roman" w:cs="Times New Roman"/>
          <w:sz w:val="18"/>
          <w:szCs w:val="18"/>
        </w:rPr>
        <w:t xml:space="preserve">- </w:t>
      </w:r>
      <w:r w:rsidR="00116133" w:rsidRPr="000E3843">
        <w:rPr>
          <w:rFonts w:ascii="Times New Roman" w:hAnsi="Times New Roman" w:cs="Times New Roman"/>
          <w:sz w:val="18"/>
          <w:szCs w:val="18"/>
        </w:rPr>
        <w:t>Tiết kiệm 90% điện năng</w:t>
      </w:r>
    </w:p>
    <w:p w14:paraId="2E84DF59" w14:textId="3565630B" w:rsidR="00116133" w:rsidRPr="000E3843" w:rsidRDefault="00116133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  <w:r w:rsidRPr="000E3843">
        <w:rPr>
          <w:rFonts w:ascii="Times New Roman" w:hAnsi="Times New Roman" w:cs="Times New Roman"/>
          <w:sz w:val="18"/>
          <w:szCs w:val="18"/>
        </w:rPr>
        <w:t xml:space="preserve">- </w:t>
      </w:r>
      <w:r w:rsidR="00FA265C" w:rsidRPr="000E3843">
        <w:rPr>
          <w:rFonts w:ascii="Times New Roman" w:hAnsi="Times New Roman" w:cs="Times New Roman"/>
          <w:sz w:val="18"/>
          <w:szCs w:val="18"/>
        </w:rPr>
        <w:t xml:space="preserve">Chi phí đầu tư thấp - </w:t>
      </w:r>
      <w:r w:rsidRPr="000E3843">
        <w:rPr>
          <w:rFonts w:ascii="Times New Roman" w:hAnsi="Times New Roman" w:cs="Times New Roman"/>
          <w:sz w:val="18"/>
          <w:szCs w:val="18"/>
        </w:rPr>
        <w:t xml:space="preserve">Thời gian sử dụng lên đến 10 năm </w:t>
      </w:r>
    </w:p>
    <w:p w14:paraId="0D9573FE" w14:textId="5033E454" w:rsidR="00FA265C" w:rsidRPr="000E3843" w:rsidRDefault="00FA265C" w:rsidP="006B347C">
      <w:pPr>
        <w:spacing w:after="0" w:line="240" w:lineRule="auto"/>
        <w:ind w:left="-540"/>
        <w:rPr>
          <w:rFonts w:ascii="Times New Roman" w:hAnsi="Times New Roman" w:cs="Times New Roman"/>
          <w:i/>
          <w:iCs/>
          <w:sz w:val="18"/>
          <w:szCs w:val="18"/>
        </w:rPr>
      </w:pPr>
      <w:r w:rsidRPr="000E3843">
        <w:rPr>
          <w:rFonts w:ascii="Times New Roman" w:hAnsi="Times New Roman" w:cs="Times New Roman"/>
          <w:sz w:val="18"/>
          <w:szCs w:val="18"/>
        </w:rPr>
        <w:t>*</w:t>
      </w:r>
      <w:r w:rsidRPr="000E3843">
        <w:rPr>
          <w:rFonts w:ascii="Times New Roman" w:hAnsi="Times New Roman" w:cs="Times New Roman"/>
          <w:i/>
          <w:iCs/>
          <w:sz w:val="18"/>
          <w:szCs w:val="18"/>
        </w:rPr>
        <w:t>Trung bình sử dụng 6h/ngày</w:t>
      </w:r>
    </w:p>
    <w:p w14:paraId="71CB47A6" w14:textId="0AAC03C3" w:rsidR="00FA265C" w:rsidRPr="000E3843" w:rsidRDefault="00FA265C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  <w:r w:rsidRPr="000E3843">
        <w:rPr>
          <w:rFonts w:ascii="Times New Roman" w:hAnsi="Times New Roman" w:cs="Times New Roman"/>
          <w:sz w:val="18"/>
          <w:szCs w:val="18"/>
        </w:rPr>
        <w:t>- Đảm bảo chỉ tiêu an toàn quang sinh học IEC 62471</w:t>
      </w:r>
    </w:p>
    <w:p w14:paraId="53C75205" w14:textId="062CE706" w:rsidR="00116133" w:rsidRPr="000E3843" w:rsidRDefault="00116133" w:rsidP="006B347C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</w:p>
    <w:p w14:paraId="029ABD07" w14:textId="6B3A3239" w:rsidR="00CE7496" w:rsidRPr="000E3843" w:rsidRDefault="00633A51" w:rsidP="006B347C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  <w:r w:rsidRPr="000E3843">
        <w:rPr>
          <w:rFonts w:ascii="Times New Roman" w:hAnsi="Times New Roman" w:cs="Times New Roman"/>
          <w:b/>
          <w:bCs/>
          <w:sz w:val="18"/>
          <w:szCs w:val="18"/>
        </w:rPr>
        <w:t>TÍNH NĂNG</w:t>
      </w:r>
    </w:p>
    <w:p w14:paraId="259F9F26" w14:textId="32A5ABEB" w:rsidR="00CE7496" w:rsidRDefault="006258D2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  <w:r w:rsidRPr="000E3843">
        <w:rPr>
          <w:rFonts w:ascii="Times New Roman" w:hAnsi="Times New Roman" w:cs="Times New Roman"/>
          <w:sz w:val="18"/>
          <w:szCs w:val="18"/>
        </w:rPr>
        <w:t>Tự động bật sáng k</w:t>
      </w:r>
      <w:r w:rsidR="00CE7496" w:rsidRPr="000E3843">
        <w:rPr>
          <w:rFonts w:ascii="Times New Roman" w:hAnsi="Times New Roman" w:cs="Times New Roman"/>
          <w:sz w:val="18"/>
          <w:szCs w:val="18"/>
        </w:rPr>
        <w:t xml:space="preserve">hi </w:t>
      </w:r>
      <w:r w:rsidRPr="000E3843">
        <w:rPr>
          <w:rFonts w:ascii="Times New Roman" w:hAnsi="Times New Roman" w:cs="Times New Roman"/>
          <w:sz w:val="18"/>
          <w:szCs w:val="18"/>
        </w:rPr>
        <w:t xml:space="preserve">cường độ </w:t>
      </w:r>
      <w:r w:rsidR="00CE7496" w:rsidRPr="000E3843">
        <w:rPr>
          <w:rFonts w:ascii="Times New Roman" w:hAnsi="Times New Roman" w:cs="Times New Roman"/>
          <w:sz w:val="18"/>
          <w:szCs w:val="18"/>
        </w:rPr>
        <w:t xml:space="preserve">ánh sáng </w:t>
      </w:r>
      <w:r w:rsidRPr="000E3843">
        <w:rPr>
          <w:rFonts w:ascii="Times New Roman" w:hAnsi="Times New Roman" w:cs="Times New Roman"/>
          <w:sz w:val="18"/>
          <w:szCs w:val="18"/>
        </w:rPr>
        <w:t>xung quanh vị trí lắp đặt đèn</w:t>
      </w:r>
      <w:r w:rsidR="00CE7496" w:rsidRPr="000E3843">
        <w:rPr>
          <w:rFonts w:ascii="Times New Roman" w:hAnsi="Times New Roman" w:cs="Times New Roman"/>
          <w:sz w:val="18"/>
          <w:szCs w:val="18"/>
        </w:rPr>
        <w:t xml:space="preserve"> ≤</w:t>
      </w:r>
      <w:r w:rsidRPr="000E3843">
        <w:rPr>
          <w:rFonts w:ascii="Times New Roman" w:hAnsi="Times New Roman" w:cs="Times New Roman"/>
          <w:sz w:val="18"/>
          <w:szCs w:val="18"/>
        </w:rPr>
        <w:t>10</w:t>
      </w:r>
      <w:r w:rsidR="00CE7496" w:rsidRPr="000E3843">
        <w:rPr>
          <w:rFonts w:ascii="Times New Roman" w:hAnsi="Times New Roman" w:cs="Times New Roman"/>
          <w:sz w:val="18"/>
          <w:szCs w:val="18"/>
        </w:rPr>
        <w:t>0lux và phá</w:t>
      </w:r>
      <w:r w:rsidRPr="000E3843">
        <w:rPr>
          <w:rFonts w:ascii="Times New Roman" w:hAnsi="Times New Roman" w:cs="Times New Roman"/>
          <w:sz w:val="18"/>
          <w:szCs w:val="18"/>
        </w:rPr>
        <w:t>t</w:t>
      </w:r>
      <w:r w:rsidR="00CE7496" w:rsidRPr="000E3843">
        <w:rPr>
          <w:rFonts w:ascii="Times New Roman" w:hAnsi="Times New Roman" w:cs="Times New Roman"/>
          <w:sz w:val="18"/>
          <w:szCs w:val="18"/>
        </w:rPr>
        <w:t xml:space="preserve"> hiện có </w:t>
      </w:r>
      <w:r w:rsidRPr="000E3843">
        <w:rPr>
          <w:rFonts w:ascii="Times New Roman" w:hAnsi="Times New Roman" w:cs="Times New Roman"/>
          <w:sz w:val="18"/>
          <w:szCs w:val="18"/>
        </w:rPr>
        <w:t xml:space="preserve">người </w:t>
      </w:r>
      <w:r w:rsidR="00CE7496" w:rsidRPr="000E3843">
        <w:rPr>
          <w:rFonts w:ascii="Times New Roman" w:hAnsi="Times New Roman" w:cs="Times New Roman"/>
          <w:sz w:val="18"/>
          <w:szCs w:val="18"/>
        </w:rPr>
        <w:t>chuyển động tr</w:t>
      </w:r>
      <w:r w:rsidRPr="000E3843">
        <w:rPr>
          <w:rFonts w:ascii="Times New Roman" w:hAnsi="Times New Roman" w:cs="Times New Roman"/>
          <w:sz w:val="18"/>
          <w:szCs w:val="18"/>
        </w:rPr>
        <w:t xml:space="preserve">ong phạm vi hoạt động của cảm biến. </w:t>
      </w:r>
    </w:p>
    <w:p w14:paraId="18C12FEA" w14:textId="77777777" w:rsidR="00633A51" w:rsidRPr="000E3843" w:rsidRDefault="00633A51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</w:p>
    <w:p w14:paraId="6DD88A3A" w14:textId="6D54324A" w:rsidR="00116133" w:rsidRPr="000E3843" w:rsidRDefault="00116133" w:rsidP="006B347C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E3843">
        <w:rPr>
          <w:rFonts w:ascii="Times New Roman" w:hAnsi="Times New Roman" w:cs="Times New Roman"/>
          <w:b/>
          <w:bCs/>
          <w:sz w:val="18"/>
          <w:szCs w:val="18"/>
        </w:rPr>
        <w:t xml:space="preserve">Phạm vi </w:t>
      </w:r>
      <w:r w:rsidR="00633A51">
        <w:rPr>
          <w:rFonts w:ascii="Times New Roman" w:hAnsi="Times New Roman" w:cs="Times New Roman"/>
          <w:b/>
          <w:bCs/>
          <w:sz w:val="18"/>
          <w:szCs w:val="18"/>
        </w:rPr>
        <w:t xml:space="preserve">và thời gian </w:t>
      </w:r>
      <w:r w:rsidRPr="000E3843">
        <w:rPr>
          <w:rFonts w:ascii="Times New Roman" w:hAnsi="Times New Roman" w:cs="Times New Roman"/>
          <w:b/>
          <w:bCs/>
          <w:sz w:val="18"/>
          <w:szCs w:val="18"/>
        </w:rPr>
        <w:t>hoạt động của cảm biến</w:t>
      </w:r>
    </w:p>
    <w:p w14:paraId="30B592A2" w14:textId="52101B56" w:rsidR="00116133" w:rsidRPr="000E3843" w:rsidRDefault="00116133" w:rsidP="006B347C">
      <w:pPr>
        <w:spacing w:after="0" w:line="240" w:lineRule="auto"/>
        <w:ind w:left="-540"/>
        <w:jc w:val="center"/>
        <w:rPr>
          <w:rFonts w:ascii="Times New Roman" w:hAnsi="Times New Roman" w:cs="Times New Roman"/>
          <w:sz w:val="18"/>
          <w:szCs w:val="18"/>
        </w:rPr>
      </w:pPr>
      <w:r w:rsidRPr="000E3843">
        <w:rPr>
          <w:rFonts w:ascii="Times New Roman" w:hAnsi="Times New Roman" w:cs="Times New Roman"/>
          <w:noProof/>
        </w:rPr>
        <w:drawing>
          <wp:inline distT="0" distB="0" distL="0" distR="0" wp14:anchorId="4EF59E5D" wp14:editId="7AF75741">
            <wp:extent cx="3551274" cy="22921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8967" cy="231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F3385" w14:textId="77777777" w:rsidR="004556A4" w:rsidRPr="000E3843" w:rsidRDefault="004556A4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</w:p>
    <w:p w14:paraId="4BFF7CD1" w14:textId="212384D0" w:rsidR="00FD2189" w:rsidRPr="000E3843" w:rsidRDefault="00633A51" w:rsidP="006B347C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  <w:r w:rsidRPr="000E3843">
        <w:rPr>
          <w:rFonts w:ascii="Times New Roman" w:hAnsi="Times New Roman" w:cs="Times New Roman"/>
          <w:b/>
          <w:bCs/>
          <w:sz w:val="18"/>
          <w:szCs w:val="18"/>
        </w:rPr>
        <w:t>LƯU Ý KHI SỬ DỤNG</w:t>
      </w:r>
    </w:p>
    <w:p w14:paraId="098FEDFC" w14:textId="77777777" w:rsidR="00FA265C" w:rsidRPr="000E3843" w:rsidRDefault="00FA265C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  <w:r w:rsidRPr="000E3843">
        <w:rPr>
          <w:rFonts w:ascii="Times New Roman" w:hAnsi="Times New Roman" w:cs="Times New Roman"/>
          <w:sz w:val="18"/>
          <w:szCs w:val="18"/>
        </w:rPr>
        <w:t>1. Không lắp các đèn cảm biến ở vị trí gần nhau, khoảng cách tối thiểu giữa 2 đèn cảm biến là 2m.</w:t>
      </w:r>
    </w:p>
    <w:p w14:paraId="5F5D9456" w14:textId="0D2CBDEC" w:rsidR="00F71FF2" w:rsidRDefault="00FA265C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  <w:r w:rsidRPr="000E3843">
        <w:rPr>
          <w:rFonts w:ascii="Times New Roman" w:hAnsi="Times New Roman" w:cs="Times New Roman"/>
          <w:sz w:val="18"/>
          <w:szCs w:val="18"/>
        </w:rPr>
        <w:t>2. Lắp đặt cách xa bộ phát sóng điện từ như bộ phát sóng wifi, máy phát sóng điện từ (&gt;1m).</w:t>
      </w:r>
    </w:p>
    <w:p w14:paraId="087ECF0B" w14:textId="03D99757" w:rsidR="00735FDE" w:rsidRDefault="00735FDE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</w:p>
    <w:p w14:paraId="19822707" w14:textId="77777777" w:rsidR="00735FDE" w:rsidRPr="000E3843" w:rsidRDefault="00735FDE" w:rsidP="00735FDE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  <w:r w:rsidRPr="000E3843">
        <w:rPr>
          <w:rFonts w:ascii="Times New Roman" w:hAnsi="Times New Roman" w:cs="Times New Roman"/>
          <w:b/>
          <w:bCs/>
          <w:sz w:val="18"/>
          <w:szCs w:val="18"/>
        </w:rPr>
        <w:t>ỨNG DỤNG</w:t>
      </w:r>
    </w:p>
    <w:tbl>
      <w:tblPr>
        <w:tblStyle w:val="TableGrid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3825"/>
        <w:gridCol w:w="3856"/>
      </w:tblGrid>
      <w:tr w:rsidR="00735FDE" w:rsidRPr="000E3843" w14:paraId="6BD1E675" w14:textId="77777777" w:rsidTr="00DE49B9">
        <w:tc>
          <w:tcPr>
            <w:tcW w:w="3656" w:type="dxa"/>
          </w:tcPr>
          <w:p w14:paraId="311FEF5E" w14:textId="77777777" w:rsidR="00735FDE" w:rsidRPr="000E3843" w:rsidRDefault="00735FDE" w:rsidP="00DE49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843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7C594F1" wp14:editId="41EF8957">
                  <wp:extent cx="2216775" cy="162014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936" cy="1658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14:paraId="312EA8FD" w14:textId="77777777" w:rsidR="00735FDE" w:rsidRPr="000E3843" w:rsidRDefault="00735FDE" w:rsidP="00DE49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843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D749364" wp14:editId="1C47336E">
                  <wp:extent cx="2292134" cy="166651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226" cy="1691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14:paraId="6615C275" w14:textId="77777777" w:rsidR="00735FDE" w:rsidRPr="000E3843" w:rsidRDefault="00735FDE" w:rsidP="00DE49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3843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28CBD1A" wp14:editId="1C3F8CDA">
                  <wp:extent cx="2311712" cy="16773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366" cy="1732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FDE" w:rsidRPr="000E3843" w14:paraId="7A6B771D" w14:textId="77777777" w:rsidTr="00DE49B9">
        <w:tc>
          <w:tcPr>
            <w:tcW w:w="3656" w:type="dxa"/>
          </w:tcPr>
          <w:p w14:paraId="6E82FC2E" w14:textId="77777777" w:rsidR="00735FDE" w:rsidRPr="000E3843" w:rsidRDefault="00735FDE" w:rsidP="00DE49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3843">
              <w:rPr>
                <w:rFonts w:ascii="Times New Roman" w:hAnsi="Times New Roman" w:cs="Times New Roman"/>
                <w:sz w:val="18"/>
                <w:szCs w:val="18"/>
              </w:rPr>
              <w:t>Đèn cảm biến hành lang - Giảm hóa đơn tiền điện cho doanh nghiệp và hộ gia đình</w:t>
            </w:r>
          </w:p>
        </w:tc>
        <w:tc>
          <w:tcPr>
            <w:tcW w:w="3657" w:type="dxa"/>
          </w:tcPr>
          <w:p w14:paraId="32115D49" w14:textId="77777777" w:rsidR="00735FDE" w:rsidRPr="000E3843" w:rsidRDefault="00735FDE" w:rsidP="00DE49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3843">
              <w:rPr>
                <w:rFonts w:ascii="Times New Roman" w:hAnsi="Times New Roman" w:cs="Times New Roman"/>
                <w:sz w:val="18"/>
                <w:szCs w:val="18"/>
              </w:rPr>
              <w:t>Đèn cảm biến cầu thang - An toàn cho trẻ nhỏ và bố mẹ già khi di chuyển lúc trời tối</w:t>
            </w:r>
          </w:p>
        </w:tc>
        <w:tc>
          <w:tcPr>
            <w:tcW w:w="3657" w:type="dxa"/>
          </w:tcPr>
          <w:p w14:paraId="5F3474A3" w14:textId="77777777" w:rsidR="00735FDE" w:rsidRPr="000E3843" w:rsidRDefault="00735FDE" w:rsidP="00DE49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0E3843">
              <w:rPr>
                <w:rFonts w:ascii="Times New Roman" w:hAnsi="Times New Roman" w:cs="Times New Roman"/>
                <w:sz w:val="18"/>
                <w:szCs w:val="18"/>
              </w:rPr>
              <w:t>Đèn cảm biến phòng giặt đồ - Tiện lợi khi không rảnh tay để bật đèn</w:t>
            </w:r>
          </w:p>
        </w:tc>
      </w:tr>
    </w:tbl>
    <w:p w14:paraId="4D8F9CE0" w14:textId="77777777" w:rsidR="00735FDE" w:rsidRDefault="00735FDE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</w:p>
    <w:p w14:paraId="5ED22BB6" w14:textId="77777777" w:rsidR="005A2F8F" w:rsidRPr="000E3843" w:rsidRDefault="005A2F8F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</w:p>
    <w:p w14:paraId="3788DA0D" w14:textId="77777777" w:rsidR="005A2F8F" w:rsidRPr="000E3843" w:rsidRDefault="005A2F8F" w:rsidP="005A2F8F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  <w:r w:rsidRPr="000E3843">
        <w:rPr>
          <w:rFonts w:ascii="Times New Roman" w:hAnsi="Times New Roman" w:cs="Times New Roman"/>
          <w:b/>
          <w:bCs/>
          <w:sz w:val="18"/>
          <w:szCs w:val="18"/>
        </w:rPr>
        <w:t>THÔNG SỐ KỸ THUẬT SẢN PHẨM</w:t>
      </w:r>
    </w:p>
    <w:tbl>
      <w:tblPr>
        <w:tblW w:w="11519" w:type="dxa"/>
        <w:tblInd w:w="-545" w:type="dxa"/>
        <w:tblLook w:val="04A0" w:firstRow="1" w:lastRow="0" w:firstColumn="1" w:lastColumn="0" w:noHBand="0" w:noVBand="1"/>
      </w:tblPr>
      <w:tblGrid>
        <w:gridCol w:w="1267"/>
        <w:gridCol w:w="467"/>
        <w:gridCol w:w="775"/>
        <w:gridCol w:w="679"/>
        <w:gridCol w:w="814"/>
        <w:gridCol w:w="561"/>
        <w:gridCol w:w="600"/>
        <w:gridCol w:w="600"/>
        <w:gridCol w:w="689"/>
        <w:gridCol w:w="391"/>
        <w:gridCol w:w="538"/>
        <w:gridCol w:w="814"/>
        <w:gridCol w:w="535"/>
        <w:gridCol w:w="546"/>
        <w:gridCol w:w="718"/>
        <w:gridCol w:w="897"/>
        <w:gridCol w:w="628"/>
      </w:tblGrid>
      <w:tr w:rsidR="005A2F8F" w:rsidRPr="000E3843" w14:paraId="6E204414" w14:textId="77777777" w:rsidTr="00DE49B9">
        <w:trPr>
          <w:trHeight w:val="1178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FA5E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Model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B339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Công suất (w)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920E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Điện áp (V/Hz)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290F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Dải ĐAHĐ (V)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F599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Quang thông (lm)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BD8E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Hiệu suất (lm/w)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DBA9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Góc phát hiện chuyển động (độ)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AB9A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KC phát hiện chuyển động (m)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82D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Thời gian đèn tắt khi không phát hiện chuyển động (giây)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D042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Hệ số CS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3BC3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Tuổi thọ (giờ)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5BC3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Nhiệt độ màu (K)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4353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Chỉ số hoàn màu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87D0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Dải nhiệt độ hoạt động (độ C)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2D67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Chip LED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7F0B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Kích thước (mm)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8C6E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Giá bán lẻ</w:t>
            </w:r>
          </w:p>
        </w:tc>
      </w:tr>
      <w:tr w:rsidR="005A2F8F" w:rsidRPr="000E3843" w14:paraId="7851EDAB" w14:textId="77777777" w:rsidTr="00DE49B9">
        <w:trPr>
          <w:trHeight w:val="51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796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LN12.RAD 220/18W (WC)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ED4D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8DD1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220/50-60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8BE2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150÷250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0171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1260/1400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2991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70/78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5E2B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90x360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5DD4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(3-5)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6F6C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(120±10)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612A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DC7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  <w:r w:rsidRPr="000E38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FF81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3000/6500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ED81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283C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-10÷40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4C62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Samsung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321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220x36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ACF5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409.200 VNĐ</w:t>
            </w:r>
          </w:p>
        </w:tc>
      </w:tr>
      <w:tr w:rsidR="005A2F8F" w:rsidRPr="000E3843" w14:paraId="45A649CD" w14:textId="77777777" w:rsidTr="00DE49B9">
        <w:trPr>
          <w:trHeight w:val="51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C1F0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LN12.RAD 220x220/18W (WC)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0819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A749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220/50-60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6D44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150÷250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AA0F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1260/1400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F1EA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70/78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9080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90x360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46F5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(3-5)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F149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(120±10)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2D8C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3E43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  <w:r w:rsidRPr="000E38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4C96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3000/6500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B78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7E2E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-10÷40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7E68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Samsung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317F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220x220x36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CD8B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477.400 VNĐ</w:t>
            </w:r>
          </w:p>
        </w:tc>
      </w:tr>
      <w:tr w:rsidR="005A2F8F" w:rsidRPr="000E3843" w14:paraId="25B7C8CE" w14:textId="77777777" w:rsidTr="00DE49B9">
        <w:trPr>
          <w:trHeight w:val="51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46D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LN12.RAD 220/18W (HL)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331A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4D8D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220/50-60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03A5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150÷250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C097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1260/1400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06B2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70/78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AA17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90x360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FC83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(5-8)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045C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(120±10)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FDEF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A2B8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  <w:r w:rsidRPr="000E38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870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3000/6500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2374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C68C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-10÷40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C58B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Samsung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59C8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220x36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4A43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409.200 VNĐ</w:t>
            </w:r>
          </w:p>
        </w:tc>
      </w:tr>
      <w:tr w:rsidR="005A2F8F" w:rsidRPr="000E3843" w14:paraId="76DD5BC5" w14:textId="77777777" w:rsidTr="00DE49B9">
        <w:trPr>
          <w:trHeight w:val="51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3FDC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LN12.RAD 220x220/18W (HL)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9729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0199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220/50-60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0E3D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150÷250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3B31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1260/1400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7230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70/78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556E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90x360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4D6D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(5-8)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4116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(120±10)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D7D0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12D7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  <w:r w:rsidRPr="000E384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987F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3000/6500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2A8A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A0EA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-10÷40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EE01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Samsung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4A4C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220x220x36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0659" w14:textId="77777777" w:rsidR="005A2F8F" w:rsidRPr="00D01059" w:rsidRDefault="005A2F8F" w:rsidP="00DE49B9">
            <w:pPr>
              <w:spacing w:after="0" w:line="240" w:lineRule="auto"/>
              <w:ind w:left="-107"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0105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477.400 VNĐ</w:t>
            </w:r>
          </w:p>
        </w:tc>
      </w:tr>
    </w:tbl>
    <w:p w14:paraId="251693CC" w14:textId="77777777" w:rsidR="005A2F8F" w:rsidRPr="000E3843" w:rsidRDefault="005A2F8F" w:rsidP="005A2F8F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</w:p>
    <w:p w14:paraId="7B003328" w14:textId="77777777" w:rsidR="00F96393" w:rsidRDefault="00F96393" w:rsidP="006B347C">
      <w:pPr>
        <w:spacing w:after="0" w:line="240" w:lineRule="auto"/>
        <w:ind w:left="-450"/>
        <w:jc w:val="center"/>
        <w:rPr>
          <w:rFonts w:ascii="Times New Roman" w:hAnsi="Times New Roman" w:cs="Times New Roman"/>
          <w:b/>
        </w:rPr>
      </w:pPr>
    </w:p>
    <w:sectPr w:rsidR="00F96393" w:rsidSect="00FA265C">
      <w:pgSz w:w="11906" w:h="16838" w:code="9"/>
      <w:pgMar w:top="270" w:right="116" w:bottom="8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D38"/>
    <w:multiLevelType w:val="hybridMultilevel"/>
    <w:tmpl w:val="200CCAC6"/>
    <w:lvl w:ilvl="0" w:tplc="7A9C42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4DB5"/>
    <w:multiLevelType w:val="hybridMultilevel"/>
    <w:tmpl w:val="49246550"/>
    <w:lvl w:ilvl="0" w:tplc="B2C858F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F6"/>
    <w:rsid w:val="000616D2"/>
    <w:rsid w:val="00072AF6"/>
    <w:rsid w:val="0008372B"/>
    <w:rsid w:val="000876F9"/>
    <w:rsid w:val="000E3843"/>
    <w:rsid w:val="00116133"/>
    <w:rsid w:val="001305F7"/>
    <w:rsid w:val="00256702"/>
    <w:rsid w:val="0028165C"/>
    <w:rsid w:val="003464F4"/>
    <w:rsid w:val="003840D7"/>
    <w:rsid w:val="00396BFF"/>
    <w:rsid w:val="00404BE0"/>
    <w:rsid w:val="004556A4"/>
    <w:rsid w:val="0050196D"/>
    <w:rsid w:val="005A2F8F"/>
    <w:rsid w:val="005A3AEF"/>
    <w:rsid w:val="005C22C9"/>
    <w:rsid w:val="005F71C8"/>
    <w:rsid w:val="006258D2"/>
    <w:rsid w:val="00633A51"/>
    <w:rsid w:val="006B347C"/>
    <w:rsid w:val="006F63E7"/>
    <w:rsid w:val="00735FDE"/>
    <w:rsid w:val="00771036"/>
    <w:rsid w:val="007853B9"/>
    <w:rsid w:val="00791274"/>
    <w:rsid w:val="0087582C"/>
    <w:rsid w:val="008B26C8"/>
    <w:rsid w:val="00913DDD"/>
    <w:rsid w:val="009A4102"/>
    <w:rsid w:val="00A23EF2"/>
    <w:rsid w:val="00A62150"/>
    <w:rsid w:val="00A83E00"/>
    <w:rsid w:val="00A8491A"/>
    <w:rsid w:val="00B05CCE"/>
    <w:rsid w:val="00B11776"/>
    <w:rsid w:val="00B35561"/>
    <w:rsid w:val="00B4057B"/>
    <w:rsid w:val="00BC348B"/>
    <w:rsid w:val="00BE5416"/>
    <w:rsid w:val="00C113CB"/>
    <w:rsid w:val="00C36D09"/>
    <w:rsid w:val="00C627BC"/>
    <w:rsid w:val="00CE7496"/>
    <w:rsid w:val="00D01059"/>
    <w:rsid w:val="00D07201"/>
    <w:rsid w:val="00DC5EEE"/>
    <w:rsid w:val="00DC6788"/>
    <w:rsid w:val="00E35F8D"/>
    <w:rsid w:val="00E60AA3"/>
    <w:rsid w:val="00E8332A"/>
    <w:rsid w:val="00ED080B"/>
    <w:rsid w:val="00F32363"/>
    <w:rsid w:val="00F36D4E"/>
    <w:rsid w:val="00F65248"/>
    <w:rsid w:val="00F71FF2"/>
    <w:rsid w:val="00F96393"/>
    <w:rsid w:val="00FA265C"/>
    <w:rsid w:val="00FD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CABAD"/>
  <w15:chartTrackingRefBased/>
  <w15:docId w15:val="{4CD37723-2BB2-4F69-A95A-6A5C6BC5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6A4"/>
    <w:pPr>
      <w:ind w:left="720"/>
      <w:contextualSpacing/>
    </w:pPr>
  </w:style>
  <w:style w:type="table" w:styleId="TableGrid">
    <w:name w:val="Table Grid"/>
    <w:basedOn w:val="TableNormal"/>
    <w:uiPriority w:val="39"/>
    <w:rsid w:val="009A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Another</dc:creator>
  <cp:keywords/>
  <dc:description/>
  <cp:lastModifiedBy>Another</cp:lastModifiedBy>
  <cp:revision>118</cp:revision>
  <dcterms:created xsi:type="dcterms:W3CDTF">2020-10-28T06:54:00Z</dcterms:created>
  <dcterms:modified xsi:type="dcterms:W3CDTF">2020-10-28T09:41:00Z</dcterms:modified>
</cp:coreProperties>
</file>