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6C69C" w14:textId="5CCCF3F8" w:rsidR="00EA7A02" w:rsidRPr="00EA7A02" w:rsidRDefault="00EA7A02" w:rsidP="00682923">
      <w:pPr>
        <w:jc w:val="center"/>
        <w:rPr>
          <w:rFonts w:cs="Times New Roman"/>
          <w:szCs w:val="26"/>
        </w:rPr>
      </w:pPr>
      <w:r w:rsidRPr="00EA7A02">
        <w:rPr>
          <w:rFonts w:cs="Times New Roman"/>
          <w:szCs w:val="26"/>
        </w:rPr>
        <w:t>BÁO ĐIỆN TỬ ĐẢNG CỘNG SẢN VIỆT NAM</w:t>
      </w:r>
    </w:p>
    <w:p w14:paraId="3EEDBE91" w14:textId="77777777" w:rsidR="00EA7A02" w:rsidRPr="00EA7A02" w:rsidRDefault="00EA7A02" w:rsidP="00EA7A02">
      <w:pPr>
        <w:spacing w:after="0" w:line="336" w:lineRule="atLeast"/>
        <w:jc w:val="both"/>
        <w:textAlignment w:val="baseline"/>
        <w:outlineLvl w:val="0"/>
        <w:rPr>
          <w:rFonts w:eastAsia="Times New Roman" w:cs="Times New Roman"/>
          <w:b/>
          <w:bCs/>
          <w:kern w:val="36"/>
          <w:sz w:val="40"/>
          <w:szCs w:val="40"/>
        </w:rPr>
      </w:pPr>
      <w:r w:rsidRPr="00EA7A02">
        <w:rPr>
          <w:rFonts w:eastAsia="Times New Roman" w:cs="Times New Roman"/>
          <w:b/>
          <w:bCs/>
          <w:kern w:val="36"/>
          <w:sz w:val="40"/>
          <w:szCs w:val="40"/>
        </w:rPr>
        <w:t>Công ty Cổ phần Bóng đèn Phích nước Rạng Đông kỷ niệm 53 năm Ngày Bác H</w:t>
      </w:r>
      <w:bookmarkStart w:id="0" w:name="_GoBack"/>
      <w:bookmarkEnd w:id="0"/>
      <w:r w:rsidRPr="00EA7A02">
        <w:rPr>
          <w:rFonts w:eastAsia="Times New Roman" w:cs="Times New Roman"/>
          <w:b/>
          <w:bCs/>
          <w:kern w:val="36"/>
          <w:sz w:val="40"/>
          <w:szCs w:val="40"/>
        </w:rPr>
        <w:t>ồ về thăm</w:t>
      </w:r>
    </w:p>
    <w:p w14:paraId="41B48652" w14:textId="4FA03BC5" w:rsidR="00EA7A02" w:rsidRPr="00EA7A02" w:rsidRDefault="00EA7A02" w:rsidP="00EA7A02">
      <w:pPr>
        <w:spacing w:after="0" w:line="240" w:lineRule="auto"/>
        <w:jc w:val="both"/>
        <w:textAlignment w:val="baseline"/>
        <w:rPr>
          <w:rFonts w:eastAsia="Times New Roman" w:cs="Times New Roman"/>
          <w:color w:val="666666"/>
          <w:szCs w:val="26"/>
        </w:rPr>
      </w:pPr>
      <w:r w:rsidRPr="00EA7A02">
        <w:rPr>
          <w:rFonts w:eastAsia="Times New Roman" w:cs="Times New Roman"/>
          <w:color w:val="666666"/>
          <w:szCs w:val="26"/>
        </w:rPr>
        <w:t>Thứ sáu, 28/04/2017</w:t>
      </w:r>
      <w:r w:rsidRPr="00EA7A02">
        <w:rPr>
          <w:rFonts w:eastAsia="Times New Roman" w:cs="Times New Roman"/>
          <w:color w:val="666666"/>
          <w:szCs w:val="26"/>
          <w:bdr w:val="none" w:sz="0" w:space="0" w:color="auto" w:frame="1"/>
        </w:rPr>
        <w:t> (GMT+7)</w:t>
      </w:r>
    </w:p>
    <w:p w14:paraId="4591DE71" w14:textId="5A9E9013" w:rsidR="00EA7A02" w:rsidRPr="00EA7A02" w:rsidRDefault="00EA7A02" w:rsidP="00EA7A02">
      <w:pPr>
        <w:spacing w:after="0" w:line="240" w:lineRule="auto"/>
        <w:jc w:val="both"/>
        <w:textAlignment w:val="baseline"/>
        <w:rPr>
          <w:rFonts w:eastAsia="Times New Roman" w:cs="Times New Roman"/>
          <w:color w:val="666666"/>
          <w:szCs w:val="26"/>
        </w:rPr>
      </w:pPr>
    </w:p>
    <w:p w14:paraId="2578AE6B" w14:textId="1480D019" w:rsidR="00EA7A02" w:rsidRPr="00EA7A02" w:rsidRDefault="00EA7A02" w:rsidP="00EA7A02">
      <w:pPr>
        <w:spacing w:after="0" w:line="240" w:lineRule="auto"/>
        <w:jc w:val="both"/>
        <w:textAlignment w:val="baseline"/>
        <w:rPr>
          <w:rFonts w:eastAsia="Times New Roman" w:cs="Times New Roman"/>
          <w:color w:val="666666"/>
          <w:szCs w:val="26"/>
        </w:rPr>
      </w:pPr>
      <w:r w:rsidRPr="00EA7A02">
        <w:rPr>
          <w:rFonts w:eastAsia="Times New Roman" w:cs="Times New Roman"/>
          <w:color w:val="666666"/>
          <w:szCs w:val="26"/>
        </w:rPr>
        <w:t> </w:t>
      </w:r>
    </w:p>
    <w:p w14:paraId="1409F40F" w14:textId="4E0D83F6" w:rsidR="00EA7A02" w:rsidRPr="00EA7A02" w:rsidRDefault="00EA7A02" w:rsidP="00EA7A02">
      <w:pPr>
        <w:spacing w:after="0" w:line="432" w:lineRule="atLeast"/>
        <w:jc w:val="both"/>
        <w:textAlignment w:val="baseline"/>
        <w:outlineLvl w:val="1"/>
        <w:rPr>
          <w:rFonts w:eastAsia="Times New Roman" w:cs="Times New Roman"/>
          <w:b/>
          <w:bCs/>
          <w:color w:val="434343"/>
          <w:szCs w:val="26"/>
        </w:rPr>
      </w:pPr>
      <w:r w:rsidRPr="00EA7A02">
        <w:rPr>
          <w:rFonts w:eastAsia="Times New Roman" w:cs="Times New Roman"/>
          <w:b/>
          <w:bCs/>
          <w:color w:val="434343"/>
          <w:szCs w:val="26"/>
        </w:rPr>
        <w:t xml:space="preserve"> </w:t>
      </w:r>
      <w:r w:rsidRPr="00EA7A02">
        <w:rPr>
          <w:rFonts w:eastAsia="Times New Roman" w:cs="Times New Roman"/>
          <w:b/>
          <w:bCs/>
          <w:color w:val="434343"/>
          <w:szCs w:val="26"/>
        </w:rPr>
        <w:t>(ĐCSVN) – Ngày 28/4, tại Hà Nội, Công ty Cổ phần Bóng đèn Phích nước Rạng Đông đã tổ chức Lễ kỷ niệm 53 năm Ngày Bác Hồ về thăm Công ty (28/4/1964- 28/4/2017) và trao giải cho các tập thể, cá nhân đạt thành tích xuất sắc trong phong trào “Thi đua làm theo lời Bác trong mọi công việc thường xuyên hàng ngày của tất cả mọi người”.</w:t>
      </w:r>
    </w:p>
    <w:p w14:paraId="5CE4AB61" w14:textId="77777777" w:rsidR="00EA7A02" w:rsidRPr="00EA7A02" w:rsidRDefault="00EA7A02" w:rsidP="00EA7A02">
      <w:pPr>
        <w:spacing w:before="240" w:after="150" w:line="240" w:lineRule="auto"/>
        <w:jc w:val="both"/>
        <w:textAlignment w:val="baseline"/>
        <w:rPr>
          <w:rFonts w:eastAsia="Times New Roman" w:cs="Times New Roman"/>
          <w:color w:val="333333"/>
          <w:szCs w:val="26"/>
        </w:rPr>
      </w:pPr>
      <w:r w:rsidRPr="00EA7A02">
        <w:rPr>
          <w:rFonts w:eastAsia="Times New Roman" w:cs="Times New Roman"/>
          <w:color w:val="333333"/>
          <w:szCs w:val="26"/>
        </w:rPr>
        <w:t>Phát biểu tại buổi Lễ, Tổng Giám đốc Công ty Cổ phần Bóng đèn Phích nước Rạng Đông Nguyễn Đoàn Thăng cho biết: Phong trào “Thi đua học tập và làm theo lời Bác dạy” được triển khai thực hiện từ năm 1990 và trở thành nguồn động lực to lớn đưa Công ty phát triển nhanh liên tục, có chất lượng và bền vững.</w:t>
      </w:r>
    </w:p>
    <w:p w14:paraId="4B8F9077" w14:textId="356B5D7C" w:rsidR="00EA7A02" w:rsidRPr="00EA7A02" w:rsidRDefault="00EA7A02" w:rsidP="00EA7A02">
      <w:pPr>
        <w:spacing w:after="0" w:line="240" w:lineRule="auto"/>
        <w:jc w:val="center"/>
        <w:textAlignment w:val="baseline"/>
        <w:rPr>
          <w:rFonts w:eastAsia="Times New Roman" w:cs="Times New Roman"/>
          <w:color w:val="333333"/>
          <w:szCs w:val="26"/>
        </w:rPr>
      </w:pPr>
      <w:r w:rsidRPr="00EA7A02">
        <w:rPr>
          <w:rFonts w:eastAsia="Times New Roman" w:cs="Times New Roman"/>
          <w:noProof/>
          <w:color w:val="333333"/>
          <w:szCs w:val="26"/>
        </w:rPr>
        <w:drawing>
          <wp:inline distT="0" distB="0" distL="0" distR="0" wp14:anchorId="2FB7F2E3" wp14:editId="73AFAC21">
            <wp:extent cx="4270375" cy="2562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70375" cy="2562225"/>
                    </a:xfrm>
                    <a:prstGeom prst="rect">
                      <a:avLst/>
                    </a:prstGeom>
                    <a:noFill/>
                    <a:ln>
                      <a:noFill/>
                    </a:ln>
                  </pic:spPr>
                </pic:pic>
              </a:graphicData>
            </a:graphic>
          </wp:inline>
        </w:drawing>
      </w:r>
    </w:p>
    <w:p w14:paraId="5DA5F21B" w14:textId="77777777" w:rsidR="00EA7A02" w:rsidRPr="00EA7A02" w:rsidRDefault="00EA7A02" w:rsidP="00EA7A02">
      <w:pPr>
        <w:spacing w:after="0" w:line="240" w:lineRule="auto"/>
        <w:jc w:val="center"/>
        <w:textAlignment w:val="baseline"/>
        <w:rPr>
          <w:rFonts w:eastAsia="Times New Roman" w:cs="Times New Roman"/>
          <w:color w:val="333333"/>
          <w:szCs w:val="26"/>
        </w:rPr>
      </w:pPr>
      <w:r w:rsidRPr="00EA7A02">
        <w:rPr>
          <w:rFonts w:eastAsia="Times New Roman" w:cs="Times New Roman"/>
          <w:color w:val="0070C0"/>
          <w:szCs w:val="26"/>
          <w:bdr w:val="none" w:sz="0" w:space="0" w:color="auto" w:frame="1"/>
        </w:rPr>
        <w:t>Trao thưởng cho các tập thể đạt thành tích xuất sắc trong phong trào thi đua - Ảnh: HM</w:t>
      </w:r>
    </w:p>
    <w:p w14:paraId="4245DD96" w14:textId="77777777" w:rsidR="00EA7A02" w:rsidRPr="00EA7A02" w:rsidRDefault="00EA7A02" w:rsidP="00EA7A02">
      <w:pPr>
        <w:spacing w:after="0" w:line="240" w:lineRule="auto"/>
        <w:jc w:val="both"/>
        <w:textAlignment w:val="baseline"/>
        <w:rPr>
          <w:rFonts w:eastAsia="Times New Roman" w:cs="Times New Roman"/>
          <w:color w:val="333333"/>
          <w:szCs w:val="26"/>
        </w:rPr>
      </w:pPr>
      <w:r w:rsidRPr="00EA7A02">
        <w:rPr>
          <w:rFonts w:eastAsia="Times New Roman" w:cs="Times New Roman"/>
          <w:color w:val="333333"/>
          <w:szCs w:val="26"/>
        </w:rPr>
        <w:t>Thực hiện Phong trào “Thi đua làm theo lời Bác trong mọi công việc thường xuyên hàng ngày của tất cả mọi người”, cuối năm 2016, Công ty đã thành lập Ban Tự động hóa, các khâu lao động thủ công giản đơn, lặp đi lặp lại, các dây chuyền sản xuất điện tử được nghiên cứu thay thế bằng cánh tay rôbốt, đang lập dự án xây dựng mới một Xưởng LED tự động hóa hoàn toàn từ khâu đầu vào đến xuất kho ở đầu ra, áp dụng các thành tựu của cuộc cách mạng 4.0 vào sản xuất.</w:t>
      </w:r>
      <w:r w:rsidRPr="00EA7A02">
        <w:rPr>
          <w:rFonts w:eastAsia="Times New Roman" w:cs="Times New Roman"/>
          <w:color w:val="333333"/>
          <w:szCs w:val="26"/>
        </w:rPr>
        <w:br/>
      </w:r>
      <w:r w:rsidRPr="00EA7A02">
        <w:rPr>
          <w:rFonts w:eastAsia="Times New Roman" w:cs="Times New Roman"/>
          <w:color w:val="333333"/>
          <w:szCs w:val="26"/>
        </w:rPr>
        <w:br/>
        <w:t xml:space="preserve">Đến nay, sau 1 năm triển khai phong trào, các công cụ cải tiến năng suất đã có những </w:t>
      </w:r>
      <w:r w:rsidRPr="00EA7A02">
        <w:rPr>
          <w:rFonts w:eastAsia="Times New Roman" w:cs="Times New Roman"/>
          <w:color w:val="333333"/>
          <w:szCs w:val="26"/>
        </w:rPr>
        <w:lastRenderedPageBreak/>
        <w:t>bước tiến đồng bộ. Phong trào sáng tạo, cải tiến của quần chúng lao động được nâng cao. Nếu năm 2015 toàn công ty có 211 ý tưởng, sáng kiến đưa vào áp dụng (chiếm 50%) thì chỉ riêng quý I/2017, đã có 199 sáng kiến, đưa vào áp dụng 149 sáng kiến, cải tiến (chiếm 74,8%). Điển hình như sáng kiến cải tiến tự động cấp bản in tampong trên dây truyền huỳnh quang tiết kiệm hàng chục ngàn đô của ngành Ống 3, hay cải tiến 04 máy luyện đèn làm lợi 53 triệu đồng/tháng tiền điện và năng suất lao động, tự động hóa khâu tráng lớp lót bột ô xít nhôm và khâu cắt</w:t>
      </w:r>
      <w:r w:rsidRPr="00EA7A02">
        <w:rPr>
          <w:rFonts w:eastAsia="Times New Roman" w:cs="Times New Roman"/>
          <w:b/>
          <w:bCs/>
          <w:color w:val="333333"/>
          <w:szCs w:val="26"/>
          <w:bdr w:val="none" w:sz="0" w:space="0" w:color="auto" w:frame="1"/>
        </w:rPr>
        <w:t> </w:t>
      </w:r>
      <w:r w:rsidRPr="00EA7A02">
        <w:rPr>
          <w:rFonts w:eastAsia="Times New Roman" w:cs="Times New Roman"/>
          <w:color w:val="333333"/>
          <w:szCs w:val="26"/>
        </w:rPr>
        <w:t>rút ống khí của nhóm Kỹ thuật cơ điện- Xưởng HQ Compact, tiết kiệm 102 triệu đồng/tháng. Các chương trình mang tính đột phá của các kỹ sư và cán bộ quản lý thực hiện trong thời gian qua đã có đóng góp quan trọng, thay đổi một bước về công nghệ sản xuất trên dây truyền mang lại giá trị, hiệu quả cao.</w:t>
      </w:r>
      <w:r w:rsidRPr="00EA7A02">
        <w:rPr>
          <w:rFonts w:eastAsia="Times New Roman" w:cs="Times New Roman"/>
          <w:color w:val="333333"/>
          <w:szCs w:val="26"/>
        </w:rPr>
        <w:br/>
      </w:r>
      <w:r w:rsidRPr="00EA7A02">
        <w:rPr>
          <w:rFonts w:eastAsia="Times New Roman" w:cs="Times New Roman"/>
          <w:color w:val="333333"/>
          <w:szCs w:val="26"/>
        </w:rPr>
        <w:br/>
        <w:t>Cùng với đó, những tháng đầu năm 2017, Công ty phát động Phong trào công nhân lao động thi đua “Đổi mới sáng tạo – Cải tiến liên tục – Cùng làm 5S và Lean”. Khác với phong trào thi đua trước, trong phong trào thi đua này không chỉ có người lao động tham gia mà cả đội ngũ lãnh đạo, kỹ sư của Công ty đã triển khai thực hiện chỉ tiêu Đổi mới sáng tạo – Cải tiến quy trình – Cải tiến tổ chức; trong quá trình triển khai thực hiện nhiệm vụ, Công ty phân cụ thể cho từng người, có tiêu chí đánh giá, được lãnh đạo Công ty đôn đốc kiểm điểm từng ngày, từng tuần và đánh giá hàng tháng theo các thước đo và chỉ tiêu cụ thể. Từ sự nỗ lực của cả Công ty, quý I/2017, kết quả kinh doanh bước đầu rất đáng khích lệ. Doanh thu tiêu thụ đạt 100% kế hoạch đề ra, tăng 8% so cùng kỳ; Chỉ tiêu doanh thu/đầu người quý I/2017 tăng 31,84% so bình quân các quý năm 2016 và liên tục tháng sau cao hơn tháng trước…</w:t>
      </w:r>
      <w:r w:rsidRPr="00EA7A02">
        <w:rPr>
          <w:rFonts w:eastAsia="Times New Roman" w:cs="Times New Roman"/>
          <w:color w:val="333333"/>
          <w:szCs w:val="26"/>
        </w:rPr>
        <w:br/>
      </w:r>
      <w:r w:rsidRPr="00EA7A02">
        <w:rPr>
          <w:rFonts w:eastAsia="Times New Roman" w:cs="Times New Roman"/>
          <w:color w:val="333333"/>
          <w:szCs w:val="26"/>
        </w:rPr>
        <w:br/>
        <w:t>Để có được những kết quả như ngày hôm nay, một trong những giải pháp cốt lõi được Rạng Đông chú trọng thực hiện là phát huy nhân tố con người đã được chuyển hóa vào các phong trào thi đua học tập và làm theo lời Bác dạy. Công ty đã tổ chức lại hoạt động của một số bộ máy các đơn vị  theo hướng tinh gọn, trách nhiệm rõ ràng, cụ thể cho từng cá nhân chịu trách nhiệm.</w:t>
      </w:r>
      <w:r w:rsidRPr="00EA7A02">
        <w:rPr>
          <w:rFonts w:eastAsia="Times New Roman" w:cs="Times New Roman"/>
          <w:color w:val="333333"/>
          <w:szCs w:val="26"/>
        </w:rPr>
        <w:br/>
      </w:r>
      <w:r w:rsidRPr="00EA7A02">
        <w:rPr>
          <w:rFonts w:eastAsia="Times New Roman" w:cs="Times New Roman"/>
          <w:color w:val="333333"/>
          <w:szCs w:val="26"/>
        </w:rPr>
        <w:br/>
        <w:t>Tại buổi lễ, Công ty Cổ phần Bóng đèn Phích nước Rạng Đông đã trao thưởng cho 07 tập thể xuất sắc trong thực hiện phong trào thi đua “Đổi mới sáng tạo – Cải tiến liên tục – Cùng làm 5S và Lean”; khen thưởng 21 cá nhân xuất sắc, 05 cán bộ quản lý trong Năm thi đua lập công dâng Bác./.</w:t>
      </w:r>
    </w:p>
    <w:p w14:paraId="0D528CED" w14:textId="77777777" w:rsidR="00EA7A02" w:rsidRPr="00EA7A02" w:rsidRDefault="00EA7A02" w:rsidP="00EA7A02">
      <w:pPr>
        <w:spacing w:before="240" w:after="150" w:line="240" w:lineRule="auto"/>
        <w:jc w:val="both"/>
        <w:textAlignment w:val="baseline"/>
        <w:rPr>
          <w:rFonts w:eastAsia="Times New Roman" w:cs="Times New Roman"/>
          <w:color w:val="333333"/>
          <w:szCs w:val="26"/>
        </w:rPr>
      </w:pPr>
      <w:r w:rsidRPr="00EA7A02">
        <w:rPr>
          <w:rFonts w:eastAsia="Times New Roman" w:cs="Times New Roman"/>
          <w:color w:val="333333"/>
          <w:szCs w:val="26"/>
        </w:rPr>
        <w:t>                                    </w:t>
      </w:r>
    </w:p>
    <w:p w14:paraId="32F513E0" w14:textId="77777777" w:rsidR="00EA7A02" w:rsidRPr="00EA7A02" w:rsidRDefault="00EA7A02" w:rsidP="00165DBE">
      <w:pPr>
        <w:spacing w:after="0" w:line="240" w:lineRule="auto"/>
        <w:jc w:val="right"/>
        <w:textAlignment w:val="baseline"/>
        <w:rPr>
          <w:rFonts w:eastAsia="Times New Roman" w:cs="Times New Roman"/>
          <w:b/>
          <w:bCs/>
          <w:color w:val="333333"/>
          <w:szCs w:val="26"/>
        </w:rPr>
      </w:pPr>
      <w:r w:rsidRPr="00EA7A02">
        <w:rPr>
          <w:rFonts w:eastAsia="Times New Roman" w:cs="Times New Roman"/>
          <w:b/>
          <w:bCs/>
          <w:color w:val="333333"/>
          <w:szCs w:val="26"/>
        </w:rPr>
        <w:t>Hoàng Mẫn</w:t>
      </w:r>
    </w:p>
    <w:p w14:paraId="3DB85799" w14:textId="5E6D34D1" w:rsidR="00EA7A02" w:rsidRDefault="00165DBE">
      <w:pPr>
        <w:rPr>
          <w:rFonts w:cs="Times New Roman"/>
          <w:szCs w:val="26"/>
        </w:rPr>
      </w:pPr>
      <w:hyperlink r:id="rId5" w:history="1">
        <w:r w:rsidRPr="00164ECB">
          <w:rPr>
            <w:rStyle w:val="Hyperlink"/>
            <w:rFonts w:cs="Times New Roman"/>
            <w:szCs w:val="26"/>
          </w:rPr>
          <w:t>https://dangcongsan.vn/tu-tuong-van-hoa/cong-ty-co-phan-bong-den-phich-nuoc-rang-dong-ky-niem-53-nam-ngay-bac-ho-ve-tham-436040.html</w:t>
        </w:r>
      </w:hyperlink>
      <w:r>
        <w:rPr>
          <w:rFonts w:cs="Times New Roman"/>
          <w:szCs w:val="26"/>
        </w:rPr>
        <w:t xml:space="preserve"> </w:t>
      </w:r>
      <w:r w:rsidR="009A63B1">
        <w:rPr>
          <w:rFonts w:cs="Times New Roman"/>
          <w:szCs w:val="26"/>
        </w:rPr>
        <w:t xml:space="preserve">  </w:t>
      </w:r>
    </w:p>
    <w:sectPr w:rsidR="00EA7A02"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A7A02"/>
    <w:rsid w:val="00165DBE"/>
    <w:rsid w:val="004F635E"/>
    <w:rsid w:val="00564DED"/>
    <w:rsid w:val="005B171B"/>
    <w:rsid w:val="00682923"/>
    <w:rsid w:val="009238F5"/>
    <w:rsid w:val="0099271D"/>
    <w:rsid w:val="009A63B1"/>
    <w:rsid w:val="00D57CA4"/>
    <w:rsid w:val="00EA7A02"/>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528E"/>
  <w15:chartTrackingRefBased/>
  <w15:docId w15:val="{7186CF99-B2FF-459D-9B7F-F92F56C3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EA7A0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EA7A02"/>
    <w:rPr>
      <w:rFonts w:eastAsia="Times New Roman" w:cs="Times New Roman"/>
      <w:b/>
      <w:bCs/>
      <w:kern w:val="36"/>
      <w:sz w:val="48"/>
      <w:szCs w:val="48"/>
    </w:rPr>
  </w:style>
  <w:style w:type="character" w:customStyle="1" w:styleId="hidden-xs">
    <w:name w:val="hidden-xs"/>
    <w:basedOn w:val="DefaultParagraphFont"/>
    <w:rsid w:val="00EA7A02"/>
  </w:style>
  <w:style w:type="character" w:styleId="Hyperlink">
    <w:name w:val="Hyperlink"/>
    <w:basedOn w:val="DefaultParagraphFont"/>
    <w:uiPriority w:val="99"/>
    <w:unhideWhenUsed/>
    <w:rsid w:val="00EA7A02"/>
    <w:rPr>
      <w:color w:val="0000FF"/>
      <w:u w:val="single"/>
    </w:rPr>
  </w:style>
  <w:style w:type="character" w:styleId="UnresolvedMention">
    <w:name w:val="Unresolved Mention"/>
    <w:basedOn w:val="DefaultParagraphFont"/>
    <w:uiPriority w:val="99"/>
    <w:semiHidden/>
    <w:unhideWhenUsed/>
    <w:rsid w:val="00165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940932">
      <w:bodyDiv w:val="1"/>
      <w:marLeft w:val="0"/>
      <w:marRight w:val="0"/>
      <w:marTop w:val="0"/>
      <w:marBottom w:val="0"/>
      <w:divBdr>
        <w:top w:val="none" w:sz="0" w:space="0" w:color="auto"/>
        <w:left w:val="none" w:sz="0" w:space="0" w:color="auto"/>
        <w:bottom w:val="none" w:sz="0" w:space="0" w:color="auto"/>
        <w:right w:val="none" w:sz="0" w:space="0" w:color="auto"/>
      </w:divBdr>
      <w:divsChild>
        <w:div w:id="204952616">
          <w:marLeft w:val="-225"/>
          <w:marRight w:val="-225"/>
          <w:marTop w:val="0"/>
          <w:marBottom w:val="0"/>
          <w:divBdr>
            <w:top w:val="none" w:sz="0" w:space="0" w:color="auto"/>
            <w:left w:val="none" w:sz="0" w:space="0" w:color="auto"/>
            <w:bottom w:val="none" w:sz="0" w:space="0" w:color="auto"/>
            <w:right w:val="none" w:sz="0" w:space="0" w:color="auto"/>
          </w:divBdr>
          <w:divsChild>
            <w:div w:id="699352958">
              <w:marLeft w:val="0"/>
              <w:marRight w:val="0"/>
              <w:marTop w:val="225"/>
              <w:marBottom w:val="0"/>
              <w:divBdr>
                <w:top w:val="none" w:sz="0" w:space="0" w:color="auto"/>
                <w:left w:val="none" w:sz="0" w:space="0" w:color="auto"/>
                <w:bottom w:val="none" w:sz="0" w:space="0" w:color="auto"/>
                <w:right w:val="none" w:sz="0" w:space="0" w:color="auto"/>
              </w:divBdr>
            </w:div>
            <w:div w:id="352801174">
              <w:marLeft w:val="0"/>
              <w:marRight w:val="0"/>
              <w:marTop w:val="0"/>
              <w:marBottom w:val="0"/>
              <w:divBdr>
                <w:top w:val="none" w:sz="0" w:space="0" w:color="auto"/>
                <w:left w:val="none" w:sz="0" w:space="0" w:color="auto"/>
                <w:bottom w:val="none" w:sz="0" w:space="0" w:color="auto"/>
                <w:right w:val="none" w:sz="0" w:space="0" w:color="auto"/>
              </w:divBdr>
              <w:divsChild>
                <w:div w:id="10897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23780">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angcongsan.vn/tu-tuong-van-hoa/cong-ty-co-phan-bong-den-phich-nuoc-rang-dong-ky-niem-53-nam-ngay-bac-ho-ve-tham-436040.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2</cp:revision>
  <dcterms:created xsi:type="dcterms:W3CDTF">2021-01-13T03:24:00Z</dcterms:created>
  <dcterms:modified xsi:type="dcterms:W3CDTF">2021-01-13T03:58:00Z</dcterms:modified>
</cp:coreProperties>
</file>